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0725A" w14:textId="259DD1F1" w:rsidR="00160F54" w:rsidRPr="00595B37" w:rsidRDefault="00595B37" w:rsidP="00595B37">
      <w:pPr>
        <w:jc w:val="center"/>
        <w:rPr>
          <w:rFonts w:ascii="Arial" w:hAnsi="Arial" w:cs="Arial"/>
          <w:b/>
          <w:color w:val="00B0F0"/>
        </w:rPr>
      </w:pPr>
      <w:r w:rsidRPr="00595B37">
        <w:rPr>
          <w:rFonts w:ascii="Arial" w:hAnsi="Arial" w:cs="Arial"/>
          <w:b/>
          <w:color w:val="00B0F0"/>
        </w:rPr>
        <w:t xml:space="preserve">Jargon Buster </w:t>
      </w:r>
    </w:p>
    <w:tbl>
      <w:tblPr>
        <w:tblStyle w:val="TableGrid"/>
        <w:tblW w:w="10170" w:type="dxa"/>
        <w:tblInd w:w="-555"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ayout w:type="fixed"/>
        <w:tblLook w:val="04A0" w:firstRow="1" w:lastRow="0" w:firstColumn="1" w:lastColumn="0" w:noHBand="0" w:noVBand="1"/>
      </w:tblPr>
      <w:tblGrid>
        <w:gridCol w:w="2921"/>
        <w:gridCol w:w="7249"/>
      </w:tblGrid>
      <w:tr w:rsidR="00595B37" w:rsidRPr="004A7C11" w14:paraId="0DC59EA1" w14:textId="77777777" w:rsidTr="00DD1A7E">
        <w:tc>
          <w:tcPr>
            <w:tcW w:w="2921" w:type="dxa"/>
            <w:vAlign w:val="center"/>
          </w:tcPr>
          <w:p w14:paraId="7AB0D8A2" w14:textId="77777777" w:rsidR="00595B37" w:rsidRPr="00595B37" w:rsidRDefault="00595B37" w:rsidP="003546B6">
            <w:pPr>
              <w:rPr>
                <w:rFonts w:ascii="Arial" w:eastAsia="Times New Roman" w:hAnsi="Arial" w:cs="Arial"/>
                <w:b/>
              </w:rPr>
            </w:pPr>
          </w:p>
        </w:tc>
        <w:tc>
          <w:tcPr>
            <w:tcW w:w="7249" w:type="dxa"/>
            <w:vAlign w:val="center"/>
          </w:tcPr>
          <w:p w14:paraId="6D73C7D1" w14:textId="77777777" w:rsidR="00595B37" w:rsidRPr="004A7C11" w:rsidRDefault="00595B37" w:rsidP="003546B6">
            <w:pPr>
              <w:rPr>
                <w:rFonts w:ascii="Arial" w:eastAsia="Times New Roman" w:hAnsi="Arial" w:cs="Arial"/>
              </w:rPr>
            </w:pPr>
          </w:p>
        </w:tc>
      </w:tr>
      <w:tr w:rsidR="00595B37" w:rsidRPr="004A7C11" w14:paraId="515CBB45" w14:textId="77777777" w:rsidTr="00DD1A7E">
        <w:tc>
          <w:tcPr>
            <w:tcW w:w="2921" w:type="dxa"/>
            <w:vAlign w:val="center"/>
          </w:tcPr>
          <w:p w14:paraId="71634A25" w14:textId="77777777" w:rsidR="00595B37" w:rsidRPr="00595B37" w:rsidRDefault="00595B37" w:rsidP="003546B6">
            <w:pPr>
              <w:rPr>
                <w:rFonts w:ascii="Arial" w:eastAsia="Times New Roman" w:hAnsi="Arial" w:cs="Arial"/>
                <w:b/>
              </w:rPr>
            </w:pPr>
            <w:r w:rsidRPr="00595B37">
              <w:rPr>
                <w:rFonts w:ascii="Arial" w:eastAsia="Times New Roman" w:hAnsi="Arial" w:cs="Arial"/>
                <w:b/>
              </w:rPr>
              <w:t>BMI (Body Mass Index)</w:t>
            </w:r>
          </w:p>
        </w:tc>
        <w:tc>
          <w:tcPr>
            <w:tcW w:w="7249" w:type="dxa"/>
            <w:vAlign w:val="center"/>
          </w:tcPr>
          <w:p w14:paraId="09206E79" w14:textId="77777777" w:rsidR="00595B37" w:rsidRDefault="00595B37" w:rsidP="003546B6">
            <w:pPr>
              <w:rPr>
                <w:rFonts w:ascii="Arial" w:eastAsia="Times New Roman" w:hAnsi="Arial" w:cs="Arial"/>
              </w:rPr>
            </w:pPr>
          </w:p>
          <w:p w14:paraId="3C3AC357" w14:textId="77777777" w:rsidR="00595B37" w:rsidRDefault="00595B37" w:rsidP="003546B6">
            <w:pPr>
              <w:rPr>
                <w:rFonts w:ascii="Arial" w:eastAsia="Times New Roman" w:hAnsi="Arial" w:cs="Arial"/>
              </w:rPr>
            </w:pPr>
            <w:r>
              <w:rPr>
                <w:rFonts w:ascii="Arial" w:eastAsia="Times New Roman" w:hAnsi="Arial" w:cs="Arial"/>
              </w:rPr>
              <w:t>A term used to determine the healthy weight for your height see link for the NHS tool to help you calculate this:</w:t>
            </w:r>
          </w:p>
          <w:p w14:paraId="3564C0F7" w14:textId="77777777" w:rsidR="00595B37" w:rsidRDefault="00E970E8" w:rsidP="003546B6">
            <w:pPr>
              <w:rPr>
                <w:rFonts w:ascii="Arial" w:eastAsia="Times New Roman" w:hAnsi="Arial" w:cs="Arial"/>
              </w:rPr>
            </w:pPr>
            <w:hyperlink r:id="rId7" w:history="1">
              <w:r w:rsidR="00595B37" w:rsidRPr="006C532D">
                <w:rPr>
                  <w:rStyle w:val="Hyperlink"/>
                  <w:rFonts w:ascii="Arial" w:eastAsia="Times New Roman" w:hAnsi="Arial" w:cs="Arial"/>
                </w:rPr>
                <w:t>https://www.nhs.uk/Tools/Pages/Healthyweightcalculator.aspx</w:t>
              </w:r>
            </w:hyperlink>
          </w:p>
          <w:p w14:paraId="754B8DD5" w14:textId="77777777" w:rsidR="00595B37" w:rsidRDefault="00595B37" w:rsidP="003546B6">
            <w:pPr>
              <w:rPr>
                <w:rFonts w:ascii="Arial" w:eastAsia="Times New Roman" w:hAnsi="Arial" w:cs="Arial"/>
              </w:rPr>
            </w:pPr>
          </w:p>
          <w:p w14:paraId="6E8D16DE" w14:textId="77777777" w:rsidR="00595B37" w:rsidRPr="00236DE8" w:rsidRDefault="00595B37" w:rsidP="00AC531B">
            <w:pPr>
              <w:pStyle w:val="ListParagraph"/>
              <w:numPr>
                <w:ilvl w:val="0"/>
                <w:numId w:val="9"/>
              </w:numPr>
              <w:rPr>
                <w:rFonts w:ascii="Arial" w:eastAsia="Times New Roman" w:hAnsi="Arial" w:cs="Arial"/>
              </w:rPr>
            </w:pPr>
            <w:r w:rsidRPr="00236DE8">
              <w:rPr>
                <w:rFonts w:ascii="Arial" w:eastAsia="Times New Roman" w:hAnsi="Arial" w:cs="Arial"/>
              </w:rPr>
              <w:t xml:space="preserve">8.5 to 24.9 means you're a healthy weight </w:t>
            </w:r>
          </w:p>
          <w:p w14:paraId="35B33178" w14:textId="77777777" w:rsidR="00595B37" w:rsidRPr="00236DE8" w:rsidRDefault="00595B37" w:rsidP="00AC531B">
            <w:pPr>
              <w:pStyle w:val="ListParagraph"/>
              <w:numPr>
                <w:ilvl w:val="0"/>
                <w:numId w:val="9"/>
              </w:numPr>
              <w:rPr>
                <w:rFonts w:ascii="Arial" w:eastAsia="Times New Roman" w:hAnsi="Arial" w:cs="Arial"/>
              </w:rPr>
            </w:pPr>
            <w:r w:rsidRPr="00236DE8">
              <w:rPr>
                <w:rFonts w:ascii="Arial" w:eastAsia="Times New Roman" w:hAnsi="Arial" w:cs="Arial"/>
              </w:rPr>
              <w:t xml:space="preserve">25 to 29.9 means you're overweight </w:t>
            </w:r>
          </w:p>
          <w:p w14:paraId="367D94F2" w14:textId="77777777" w:rsidR="00595B37" w:rsidRPr="00236DE8" w:rsidRDefault="00595B37" w:rsidP="00AC531B">
            <w:pPr>
              <w:pStyle w:val="ListParagraph"/>
              <w:numPr>
                <w:ilvl w:val="0"/>
                <w:numId w:val="9"/>
              </w:numPr>
              <w:rPr>
                <w:rFonts w:ascii="Arial" w:eastAsia="Times New Roman" w:hAnsi="Arial" w:cs="Arial"/>
              </w:rPr>
            </w:pPr>
            <w:r w:rsidRPr="00236DE8">
              <w:rPr>
                <w:rFonts w:ascii="Arial" w:eastAsia="Times New Roman" w:hAnsi="Arial" w:cs="Arial"/>
              </w:rPr>
              <w:t xml:space="preserve">30 to 39.9 means you're obese </w:t>
            </w:r>
          </w:p>
          <w:p w14:paraId="0AC7E547" w14:textId="77777777" w:rsidR="00595B37" w:rsidRPr="00236DE8" w:rsidRDefault="00595B37" w:rsidP="00AC531B">
            <w:pPr>
              <w:pStyle w:val="ListParagraph"/>
              <w:numPr>
                <w:ilvl w:val="0"/>
                <w:numId w:val="9"/>
              </w:numPr>
              <w:rPr>
                <w:rFonts w:ascii="Arial" w:eastAsia="Times New Roman" w:hAnsi="Arial" w:cs="Arial"/>
              </w:rPr>
            </w:pPr>
            <w:r w:rsidRPr="00236DE8">
              <w:rPr>
                <w:rFonts w:ascii="Arial" w:eastAsia="Times New Roman" w:hAnsi="Arial" w:cs="Arial"/>
              </w:rPr>
              <w:t>40 or above means you're severely obese</w:t>
            </w:r>
          </w:p>
          <w:p w14:paraId="31B394B5" w14:textId="77777777" w:rsidR="00595B37" w:rsidRPr="004A7C11" w:rsidRDefault="00595B37" w:rsidP="003546B6">
            <w:pPr>
              <w:rPr>
                <w:rFonts w:ascii="Arial" w:eastAsia="Times New Roman" w:hAnsi="Arial" w:cs="Arial"/>
              </w:rPr>
            </w:pPr>
          </w:p>
        </w:tc>
      </w:tr>
      <w:tr w:rsidR="00595B37" w:rsidRPr="004A7C11" w14:paraId="5F25F96E" w14:textId="77777777" w:rsidTr="00DD1A7E">
        <w:tc>
          <w:tcPr>
            <w:tcW w:w="2921" w:type="dxa"/>
            <w:vAlign w:val="center"/>
          </w:tcPr>
          <w:p w14:paraId="6D8925E6" w14:textId="77777777" w:rsidR="00595B37" w:rsidRPr="00595B37" w:rsidRDefault="00595B37" w:rsidP="003546B6">
            <w:pPr>
              <w:rPr>
                <w:rFonts w:ascii="Arial" w:eastAsia="Times New Roman" w:hAnsi="Arial" w:cs="Arial"/>
                <w:b/>
              </w:rPr>
            </w:pPr>
          </w:p>
        </w:tc>
        <w:tc>
          <w:tcPr>
            <w:tcW w:w="7249" w:type="dxa"/>
            <w:vAlign w:val="center"/>
          </w:tcPr>
          <w:p w14:paraId="417FCE9B" w14:textId="77777777" w:rsidR="00595B37" w:rsidRPr="004A7C11" w:rsidRDefault="00595B37" w:rsidP="003546B6">
            <w:pPr>
              <w:rPr>
                <w:rFonts w:ascii="Arial" w:eastAsia="Times New Roman" w:hAnsi="Arial" w:cs="Arial"/>
              </w:rPr>
            </w:pPr>
          </w:p>
        </w:tc>
      </w:tr>
      <w:tr w:rsidR="00595B37" w:rsidRPr="004A7C11" w14:paraId="48BAF319" w14:textId="77777777" w:rsidTr="00DD1A7E">
        <w:tc>
          <w:tcPr>
            <w:tcW w:w="2921" w:type="dxa"/>
            <w:vAlign w:val="center"/>
          </w:tcPr>
          <w:p w14:paraId="4EDEEB18" w14:textId="77777777" w:rsidR="00595B37" w:rsidRPr="00595B37" w:rsidRDefault="00595B37" w:rsidP="003546B6">
            <w:pPr>
              <w:rPr>
                <w:rFonts w:ascii="Arial" w:eastAsia="Times New Roman" w:hAnsi="Arial" w:cs="Arial"/>
                <w:b/>
              </w:rPr>
            </w:pPr>
          </w:p>
          <w:p w14:paraId="58EDD467" w14:textId="77777777" w:rsidR="00595B37" w:rsidRPr="00595B37" w:rsidRDefault="00595B37" w:rsidP="003546B6">
            <w:pPr>
              <w:rPr>
                <w:rFonts w:ascii="Arial" w:eastAsia="Times New Roman" w:hAnsi="Arial" w:cs="Arial"/>
                <w:b/>
              </w:rPr>
            </w:pPr>
            <w:r w:rsidRPr="00595B37">
              <w:rPr>
                <w:rFonts w:ascii="Arial" w:eastAsia="Times New Roman" w:hAnsi="Arial" w:cs="Arial"/>
                <w:b/>
              </w:rPr>
              <w:t>CCG (Clinical Commissioning Group)</w:t>
            </w:r>
          </w:p>
          <w:p w14:paraId="36FA67B5" w14:textId="77777777" w:rsidR="00595B37" w:rsidRPr="00595B37" w:rsidRDefault="00595B37" w:rsidP="003546B6">
            <w:pPr>
              <w:rPr>
                <w:rFonts w:ascii="Arial" w:eastAsia="Times New Roman" w:hAnsi="Arial" w:cs="Arial"/>
                <w:b/>
              </w:rPr>
            </w:pPr>
          </w:p>
        </w:tc>
        <w:tc>
          <w:tcPr>
            <w:tcW w:w="7249" w:type="dxa"/>
            <w:vAlign w:val="center"/>
          </w:tcPr>
          <w:p w14:paraId="3F6960FF" w14:textId="77777777" w:rsidR="00595B37" w:rsidRPr="004A7C11" w:rsidRDefault="00595B37" w:rsidP="003546B6">
            <w:pPr>
              <w:rPr>
                <w:rFonts w:ascii="Arial" w:eastAsia="Times New Roman" w:hAnsi="Arial" w:cs="Arial"/>
              </w:rPr>
            </w:pPr>
            <w:r w:rsidRPr="004A7C11">
              <w:rPr>
                <w:rFonts w:ascii="Arial" w:eastAsia="Times New Roman" w:hAnsi="Arial" w:cs="Arial"/>
              </w:rPr>
              <w:t>Local groups of GPs who commission health services for a local population – often co-</w:t>
            </w:r>
            <w:proofErr w:type="spellStart"/>
            <w:r w:rsidRPr="004A7C11">
              <w:rPr>
                <w:rFonts w:ascii="Arial" w:eastAsia="Times New Roman" w:hAnsi="Arial" w:cs="Arial"/>
              </w:rPr>
              <w:t>terminous</w:t>
            </w:r>
            <w:proofErr w:type="spellEnd"/>
            <w:r w:rsidRPr="004A7C11">
              <w:rPr>
                <w:rFonts w:ascii="Arial" w:eastAsia="Times New Roman" w:hAnsi="Arial" w:cs="Arial"/>
              </w:rPr>
              <w:t xml:space="preserve"> with the local authority area. Part of the NHS.</w:t>
            </w:r>
          </w:p>
        </w:tc>
      </w:tr>
      <w:tr w:rsidR="00595B37" w:rsidRPr="004A7C11" w14:paraId="24AFE991" w14:textId="77777777" w:rsidTr="00DD1A7E">
        <w:tc>
          <w:tcPr>
            <w:tcW w:w="2921" w:type="dxa"/>
            <w:vAlign w:val="center"/>
          </w:tcPr>
          <w:p w14:paraId="470CE577" w14:textId="77777777" w:rsidR="00595B37" w:rsidRPr="00595B37" w:rsidRDefault="00595B37" w:rsidP="003546B6">
            <w:pPr>
              <w:rPr>
                <w:rFonts w:ascii="Arial" w:eastAsia="Times New Roman" w:hAnsi="Arial" w:cs="Arial"/>
                <w:b/>
              </w:rPr>
            </w:pPr>
            <w:r w:rsidRPr="00595B37">
              <w:rPr>
                <w:rFonts w:ascii="Arial" w:eastAsia="Times New Roman" w:hAnsi="Arial" w:cs="Arial"/>
                <w:b/>
              </w:rPr>
              <w:t>Change4Life</w:t>
            </w:r>
          </w:p>
        </w:tc>
        <w:tc>
          <w:tcPr>
            <w:tcW w:w="7249" w:type="dxa"/>
            <w:vAlign w:val="center"/>
          </w:tcPr>
          <w:p w14:paraId="54CBE8D6" w14:textId="77777777" w:rsidR="00595B37" w:rsidRDefault="00595B37" w:rsidP="003546B6">
            <w:pPr>
              <w:rPr>
                <w:rFonts w:ascii="Arial" w:eastAsia="Times New Roman" w:hAnsi="Arial" w:cs="Arial"/>
              </w:rPr>
            </w:pPr>
          </w:p>
          <w:p w14:paraId="2DB03515" w14:textId="77777777" w:rsidR="00595B37" w:rsidRDefault="00595B37" w:rsidP="003546B6">
            <w:pPr>
              <w:rPr>
                <w:rFonts w:ascii="Arial" w:eastAsia="Times New Roman" w:hAnsi="Arial" w:cs="Arial"/>
              </w:rPr>
            </w:pPr>
            <w:r>
              <w:rPr>
                <w:rFonts w:ascii="Arial" w:eastAsia="Times New Roman" w:hAnsi="Arial" w:cs="Arial"/>
              </w:rPr>
              <w:t>NHS website which has a wide variety of information and ideas for activities to promote a healthy lifestyle</w:t>
            </w:r>
          </w:p>
          <w:p w14:paraId="5BF12A36" w14:textId="77777777" w:rsidR="00595B37" w:rsidRDefault="00E970E8" w:rsidP="003546B6">
            <w:pPr>
              <w:rPr>
                <w:rFonts w:ascii="Arial" w:eastAsia="Times New Roman" w:hAnsi="Arial" w:cs="Arial"/>
              </w:rPr>
            </w:pPr>
            <w:hyperlink r:id="rId8" w:anchor="c2jR5C3v8s9Qusx9.97" w:history="1">
              <w:r w:rsidR="00595B37" w:rsidRPr="006C532D">
                <w:rPr>
                  <w:rStyle w:val="Hyperlink"/>
                  <w:rFonts w:ascii="Arial" w:eastAsia="Times New Roman" w:hAnsi="Arial" w:cs="Arial"/>
                </w:rPr>
                <w:t>https://www.nhs.uk/change4life#c2jR5C3v8s9Qusx9.97</w:t>
              </w:r>
            </w:hyperlink>
          </w:p>
          <w:p w14:paraId="4DED53AD" w14:textId="77777777" w:rsidR="00595B37" w:rsidRPr="004A7C11" w:rsidRDefault="00595B37" w:rsidP="003546B6">
            <w:pPr>
              <w:rPr>
                <w:rFonts w:ascii="Arial" w:eastAsia="Times New Roman" w:hAnsi="Arial" w:cs="Arial"/>
              </w:rPr>
            </w:pPr>
          </w:p>
        </w:tc>
      </w:tr>
      <w:tr w:rsidR="00595B37" w:rsidRPr="004A7C11" w14:paraId="366FE117" w14:textId="77777777" w:rsidTr="00DD1A7E">
        <w:tc>
          <w:tcPr>
            <w:tcW w:w="2921" w:type="dxa"/>
            <w:vAlign w:val="center"/>
          </w:tcPr>
          <w:p w14:paraId="0BA031BA" w14:textId="77777777" w:rsidR="00595B37" w:rsidRPr="00595B37" w:rsidRDefault="00595B37" w:rsidP="003546B6">
            <w:pPr>
              <w:rPr>
                <w:rFonts w:ascii="Arial" w:eastAsia="Times New Roman" w:hAnsi="Arial" w:cs="Arial"/>
                <w:b/>
              </w:rPr>
            </w:pPr>
          </w:p>
          <w:p w14:paraId="1BA05C14" w14:textId="77777777" w:rsidR="00595B37" w:rsidRPr="00595B37" w:rsidRDefault="00595B37" w:rsidP="003546B6">
            <w:pPr>
              <w:rPr>
                <w:rFonts w:ascii="Arial" w:eastAsia="Times New Roman" w:hAnsi="Arial" w:cs="Arial"/>
                <w:b/>
              </w:rPr>
            </w:pPr>
            <w:r w:rsidRPr="00595B37">
              <w:rPr>
                <w:rFonts w:ascii="Arial" w:eastAsia="Times New Roman" w:hAnsi="Arial" w:cs="Arial"/>
                <w:b/>
              </w:rPr>
              <w:t>Community Health Services (GPs or Health Centres)</w:t>
            </w:r>
          </w:p>
          <w:p w14:paraId="71F924E2" w14:textId="77777777" w:rsidR="00595B37" w:rsidRPr="00595B37" w:rsidRDefault="00595B37" w:rsidP="003546B6">
            <w:pPr>
              <w:rPr>
                <w:rFonts w:ascii="Arial" w:eastAsia="Times New Roman" w:hAnsi="Arial" w:cs="Arial"/>
                <w:b/>
              </w:rPr>
            </w:pPr>
          </w:p>
        </w:tc>
        <w:tc>
          <w:tcPr>
            <w:tcW w:w="7249" w:type="dxa"/>
            <w:vAlign w:val="center"/>
          </w:tcPr>
          <w:p w14:paraId="7E08E616" w14:textId="77777777" w:rsidR="00595B37" w:rsidRPr="004A7C11" w:rsidRDefault="00595B37" w:rsidP="003546B6">
            <w:pPr>
              <w:rPr>
                <w:rFonts w:ascii="Arial" w:eastAsia="Times New Roman" w:hAnsi="Arial" w:cs="Arial"/>
              </w:rPr>
            </w:pPr>
            <w:r w:rsidRPr="004A7C11">
              <w:rPr>
                <w:rFonts w:ascii="Arial" w:eastAsia="Times New Roman" w:hAnsi="Arial" w:cs="Arial"/>
              </w:rPr>
              <w:t xml:space="preserve">Provide primary care services and often the base for </w:t>
            </w:r>
            <w:r>
              <w:rPr>
                <w:rFonts w:ascii="Arial" w:eastAsia="Times New Roman" w:hAnsi="Arial" w:cs="Arial"/>
              </w:rPr>
              <w:t xml:space="preserve">district nurses </w:t>
            </w:r>
            <w:r w:rsidRPr="004A7C11">
              <w:rPr>
                <w:rFonts w:ascii="Arial" w:eastAsia="Times New Roman" w:hAnsi="Arial" w:cs="Arial"/>
              </w:rPr>
              <w:t>and other early intervention services e.g. Health Advocates</w:t>
            </w:r>
            <w:r>
              <w:rPr>
                <w:rFonts w:ascii="Arial" w:eastAsia="Times New Roman" w:hAnsi="Arial" w:cs="Arial"/>
              </w:rPr>
              <w:t>.</w:t>
            </w:r>
          </w:p>
        </w:tc>
      </w:tr>
      <w:tr w:rsidR="00C15F4A" w:rsidRPr="004A7C11" w14:paraId="40392F12" w14:textId="77777777" w:rsidTr="00DD1A7E">
        <w:tc>
          <w:tcPr>
            <w:tcW w:w="2921" w:type="dxa"/>
            <w:vAlign w:val="center"/>
          </w:tcPr>
          <w:p w14:paraId="22C17E6C" w14:textId="77777777" w:rsidR="00C15F4A" w:rsidRPr="00C15F4A" w:rsidRDefault="00C15F4A" w:rsidP="00C15F4A">
            <w:pPr>
              <w:rPr>
                <w:rFonts w:ascii="Arial" w:eastAsia="Times New Roman" w:hAnsi="Arial" w:cs="Arial"/>
                <w:b/>
              </w:rPr>
            </w:pPr>
          </w:p>
          <w:p w14:paraId="741BBA04" w14:textId="77777777" w:rsidR="00C15F4A" w:rsidRPr="00C15F4A" w:rsidRDefault="00C15F4A" w:rsidP="00C15F4A">
            <w:pPr>
              <w:rPr>
                <w:rFonts w:ascii="Arial" w:eastAsia="Times New Roman" w:hAnsi="Arial" w:cs="Arial"/>
                <w:b/>
              </w:rPr>
            </w:pPr>
            <w:r w:rsidRPr="00C15F4A">
              <w:rPr>
                <w:rFonts w:ascii="Arial" w:eastAsia="Times New Roman" w:hAnsi="Arial" w:cs="Arial"/>
                <w:b/>
              </w:rPr>
              <w:t>Early Help Service</w:t>
            </w:r>
          </w:p>
          <w:p w14:paraId="75C72C02" w14:textId="77777777" w:rsidR="00C15F4A" w:rsidRPr="00C15F4A" w:rsidRDefault="00C15F4A" w:rsidP="00C15F4A">
            <w:pPr>
              <w:rPr>
                <w:rFonts w:ascii="Arial" w:eastAsia="Times New Roman" w:hAnsi="Arial" w:cs="Arial"/>
                <w:b/>
              </w:rPr>
            </w:pPr>
          </w:p>
        </w:tc>
        <w:tc>
          <w:tcPr>
            <w:tcW w:w="7249" w:type="dxa"/>
            <w:vAlign w:val="center"/>
          </w:tcPr>
          <w:p w14:paraId="66BC21EA" w14:textId="77777777" w:rsidR="00C15F4A" w:rsidRDefault="00C15F4A" w:rsidP="00C15F4A">
            <w:pPr>
              <w:rPr>
                <w:rFonts w:ascii="Calibri" w:eastAsia="Calibri" w:hAnsi="Calibri" w:cs="Times New Roman"/>
                <w:lang w:eastAsia="en-GB"/>
              </w:rPr>
            </w:pPr>
          </w:p>
          <w:p w14:paraId="5A6DEE97" w14:textId="77777777" w:rsidR="00C15F4A" w:rsidRDefault="00C15F4A" w:rsidP="00C15F4A">
            <w:pPr>
              <w:rPr>
                <w:rFonts w:ascii="Arial" w:eastAsia="Calibri" w:hAnsi="Arial" w:cs="Arial"/>
                <w:lang w:eastAsia="en-GB"/>
              </w:rPr>
            </w:pPr>
            <w:r w:rsidRPr="003E172A">
              <w:rPr>
                <w:rFonts w:ascii="Arial" w:eastAsia="Calibri" w:hAnsi="Arial" w:cs="Arial"/>
                <w:lang w:eastAsia="en-GB"/>
              </w:rPr>
              <w:t>It is estimated that over two million children in the UK today are living in difficult family circumstances. These include children whose family lives are affected by parental drug and alcohol dependency, domestic abuse and poor mental health.</w:t>
            </w:r>
            <w:r>
              <w:rPr>
                <w:rFonts w:ascii="Arial" w:eastAsia="Calibri" w:hAnsi="Arial" w:cs="Arial"/>
                <w:lang w:eastAsia="en-GB"/>
              </w:rPr>
              <w:t xml:space="preserve"> Early help is a term for a service which offers</w:t>
            </w:r>
            <w:r w:rsidRPr="003E172A">
              <w:rPr>
                <w:rFonts w:ascii="Arial" w:eastAsia="Calibri" w:hAnsi="Arial" w:cs="Arial"/>
                <w:lang w:eastAsia="en-GB"/>
              </w:rPr>
              <w:t xml:space="preserve"> these children and their families the best quality professional help at the earliest opportunity</w:t>
            </w:r>
            <w:r>
              <w:rPr>
                <w:rFonts w:ascii="Arial" w:eastAsia="Calibri" w:hAnsi="Arial" w:cs="Arial"/>
                <w:lang w:eastAsia="en-GB"/>
              </w:rPr>
              <w:t>.</w:t>
            </w:r>
          </w:p>
          <w:p w14:paraId="4666F5DD" w14:textId="77777777" w:rsidR="00C15F4A" w:rsidRPr="003E172A" w:rsidRDefault="00C15F4A" w:rsidP="00C15F4A">
            <w:pPr>
              <w:rPr>
                <w:rFonts w:ascii="Arial" w:eastAsia="Calibri" w:hAnsi="Arial" w:cs="Arial"/>
                <w:lang w:eastAsia="en-GB"/>
              </w:rPr>
            </w:pPr>
            <w:r>
              <w:rPr>
                <w:rFonts w:ascii="Arial" w:eastAsia="Calibri" w:hAnsi="Arial" w:cs="Arial"/>
                <w:lang w:eastAsia="en-GB"/>
              </w:rPr>
              <w:t>Many Local Authorities provide or commission a service called Early Help to provide early intervention and support to prevent problems escalating and offer solutions without formal social work intervention.</w:t>
            </w:r>
          </w:p>
          <w:p w14:paraId="74F042A2" w14:textId="77777777" w:rsidR="00C15F4A" w:rsidRPr="004A7C11" w:rsidRDefault="00C15F4A" w:rsidP="00C15F4A">
            <w:pPr>
              <w:rPr>
                <w:rFonts w:ascii="Arial" w:eastAsia="Times New Roman" w:hAnsi="Arial" w:cs="Arial"/>
              </w:rPr>
            </w:pPr>
          </w:p>
        </w:tc>
      </w:tr>
      <w:tr w:rsidR="00C15F4A" w:rsidRPr="004A7C11" w14:paraId="15BCCB46" w14:textId="77777777" w:rsidTr="00DD1A7E">
        <w:tc>
          <w:tcPr>
            <w:tcW w:w="2921" w:type="dxa"/>
            <w:vAlign w:val="center"/>
          </w:tcPr>
          <w:p w14:paraId="7D1AF602" w14:textId="77777777" w:rsidR="00C15F4A" w:rsidRPr="00595B37" w:rsidRDefault="00C15F4A" w:rsidP="00C15F4A">
            <w:pPr>
              <w:rPr>
                <w:rFonts w:ascii="Arial" w:eastAsia="Times New Roman" w:hAnsi="Arial" w:cs="Arial"/>
                <w:b/>
              </w:rPr>
            </w:pPr>
          </w:p>
        </w:tc>
        <w:tc>
          <w:tcPr>
            <w:tcW w:w="7249" w:type="dxa"/>
            <w:vAlign w:val="center"/>
          </w:tcPr>
          <w:p w14:paraId="0E5CB5F2" w14:textId="77777777" w:rsidR="00C15F4A" w:rsidRPr="004A7C11" w:rsidRDefault="00C15F4A" w:rsidP="00C15F4A">
            <w:pPr>
              <w:rPr>
                <w:rFonts w:ascii="Arial" w:eastAsia="Times New Roman" w:hAnsi="Arial" w:cs="Arial"/>
              </w:rPr>
            </w:pPr>
          </w:p>
        </w:tc>
      </w:tr>
      <w:tr w:rsidR="00C15F4A" w:rsidRPr="004A7C11" w14:paraId="78C621F8" w14:textId="77777777" w:rsidTr="00DD1A7E">
        <w:tc>
          <w:tcPr>
            <w:tcW w:w="2921" w:type="dxa"/>
            <w:vAlign w:val="center"/>
          </w:tcPr>
          <w:p w14:paraId="06CF056A" w14:textId="77777777" w:rsidR="00C15F4A" w:rsidRPr="00595B37" w:rsidRDefault="00C15F4A" w:rsidP="00C15F4A">
            <w:pPr>
              <w:rPr>
                <w:rFonts w:ascii="Arial" w:eastAsia="Times New Roman" w:hAnsi="Arial" w:cs="Arial"/>
                <w:b/>
              </w:rPr>
            </w:pPr>
          </w:p>
          <w:p w14:paraId="4F0F63D6" w14:textId="77777777" w:rsidR="00C15F4A" w:rsidRPr="00595B37" w:rsidRDefault="00C15F4A" w:rsidP="00C15F4A">
            <w:pPr>
              <w:rPr>
                <w:rFonts w:ascii="Arial" w:eastAsia="Times New Roman" w:hAnsi="Arial" w:cs="Arial"/>
                <w:b/>
              </w:rPr>
            </w:pPr>
            <w:r w:rsidRPr="00595B37">
              <w:rPr>
                <w:rFonts w:ascii="Arial" w:eastAsia="Times New Roman" w:hAnsi="Arial" w:cs="Arial"/>
                <w:b/>
              </w:rPr>
              <w:t>Key Stage 1 and Key Stage 2</w:t>
            </w:r>
          </w:p>
        </w:tc>
        <w:tc>
          <w:tcPr>
            <w:tcW w:w="7249" w:type="dxa"/>
            <w:vAlign w:val="center"/>
          </w:tcPr>
          <w:p w14:paraId="1C75E8A7" w14:textId="77777777" w:rsidR="00C15F4A" w:rsidRDefault="00C15F4A" w:rsidP="00C15F4A">
            <w:pPr>
              <w:rPr>
                <w:rFonts w:ascii="Arial" w:eastAsia="Times New Roman" w:hAnsi="Arial" w:cs="Arial"/>
              </w:rPr>
            </w:pPr>
            <w:r>
              <w:rPr>
                <w:rFonts w:ascii="Arial" w:eastAsia="Times New Roman" w:hAnsi="Arial" w:cs="Arial"/>
              </w:rPr>
              <w:t>Terms describing the Key Stages or sections of the National Curriculum in schools.</w:t>
            </w:r>
          </w:p>
          <w:p w14:paraId="726B1553" w14:textId="77777777" w:rsidR="00C15F4A" w:rsidRDefault="00C15F4A" w:rsidP="00C15F4A">
            <w:pPr>
              <w:rPr>
                <w:rFonts w:ascii="Arial" w:eastAsia="Times New Roman" w:hAnsi="Arial" w:cs="Arial"/>
              </w:rPr>
            </w:pPr>
            <w:r>
              <w:rPr>
                <w:rFonts w:ascii="Arial" w:eastAsia="Times New Roman" w:hAnsi="Arial" w:cs="Arial"/>
              </w:rPr>
              <w:t>Key Stage 1 (KS1) – children in Years 1 and 2 at Primary School (ages 5-7)</w:t>
            </w:r>
          </w:p>
          <w:p w14:paraId="111DF602" w14:textId="77777777" w:rsidR="00C15F4A" w:rsidRDefault="00C15F4A" w:rsidP="00C15F4A">
            <w:pPr>
              <w:rPr>
                <w:rFonts w:ascii="Arial" w:eastAsia="Times New Roman" w:hAnsi="Arial" w:cs="Arial"/>
              </w:rPr>
            </w:pPr>
            <w:r>
              <w:rPr>
                <w:rFonts w:ascii="Arial" w:eastAsia="Times New Roman" w:hAnsi="Arial" w:cs="Arial"/>
              </w:rPr>
              <w:t>Key Stage 2 (KS2) – children in Years 3 to 6 at Primary School (ages 8-11)</w:t>
            </w:r>
          </w:p>
          <w:p w14:paraId="45737116" w14:textId="77777777" w:rsidR="00C15F4A" w:rsidRPr="004A7C11" w:rsidRDefault="00C15F4A" w:rsidP="00C15F4A">
            <w:pPr>
              <w:rPr>
                <w:rFonts w:ascii="Arial" w:eastAsia="Times New Roman" w:hAnsi="Arial" w:cs="Arial"/>
              </w:rPr>
            </w:pPr>
          </w:p>
        </w:tc>
      </w:tr>
      <w:tr w:rsidR="00C15F4A" w:rsidRPr="004A7C11" w14:paraId="06E9DBB5" w14:textId="77777777" w:rsidTr="00DD1A7E">
        <w:tc>
          <w:tcPr>
            <w:tcW w:w="2921" w:type="dxa"/>
            <w:vAlign w:val="center"/>
          </w:tcPr>
          <w:p w14:paraId="67D5FBE0" w14:textId="77777777" w:rsidR="00C15F4A" w:rsidRPr="00C15F4A" w:rsidRDefault="00C15F4A" w:rsidP="00C15F4A">
            <w:pPr>
              <w:rPr>
                <w:rFonts w:ascii="Arial" w:eastAsia="Times New Roman" w:hAnsi="Arial" w:cs="Arial"/>
                <w:b/>
              </w:rPr>
            </w:pPr>
          </w:p>
          <w:p w14:paraId="172CB1D2" w14:textId="77777777" w:rsidR="00C15F4A" w:rsidRPr="00C15F4A" w:rsidRDefault="00C15F4A" w:rsidP="00C15F4A">
            <w:pPr>
              <w:rPr>
                <w:rFonts w:ascii="Arial" w:eastAsia="Times New Roman" w:hAnsi="Arial" w:cs="Arial"/>
                <w:b/>
              </w:rPr>
            </w:pPr>
            <w:r w:rsidRPr="00C15F4A">
              <w:rPr>
                <w:rFonts w:ascii="Arial" w:eastAsia="Times New Roman" w:hAnsi="Arial" w:cs="Arial"/>
                <w:b/>
              </w:rPr>
              <w:t>NHS Health Trainers</w:t>
            </w:r>
          </w:p>
          <w:p w14:paraId="3041B764" w14:textId="77777777" w:rsidR="00C15F4A" w:rsidRPr="00C15F4A" w:rsidRDefault="00C15F4A" w:rsidP="00C15F4A">
            <w:pPr>
              <w:rPr>
                <w:rFonts w:ascii="Arial" w:eastAsia="Times New Roman" w:hAnsi="Arial" w:cs="Arial"/>
                <w:b/>
              </w:rPr>
            </w:pPr>
          </w:p>
        </w:tc>
        <w:tc>
          <w:tcPr>
            <w:tcW w:w="7249" w:type="dxa"/>
            <w:vAlign w:val="center"/>
          </w:tcPr>
          <w:p w14:paraId="28AE78EB" w14:textId="77777777" w:rsidR="00C15F4A" w:rsidRDefault="00C15F4A" w:rsidP="00C15F4A">
            <w:pPr>
              <w:rPr>
                <w:rFonts w:ascii="Arial" w:eastAsia="Times New Roman" w:hAnsi="Arial" w:cs="Arial"/>
              </w:rPr>
            </w:pPr>
          </w:p>
          <w:p w14:paraId="4861889E" w14:textId="77777777" w:rsidR="00C15F4A" w:rsidRPr="00BF3140" w:rsidRDefault="00C15F4A" w:rsidP="00C15F4A">
            <w:pPr>
              <w:rPr>
                <w:rFonts w:ascii="Arial" w:eastAsia="Times New Roman" w:hAnsi="Arial" w:cs="Arial"/>
              </w:rPr>
            </w:pPr>
            <w:r w:rsidRPr="00BF3140">
              <w:rPr>
                <w:rFonts w:ascii="Arial" w:eastAsia="Times New Roman" w:hAnsi="Arial" w:cs="Arial"/>
              </w:rPr>
              <w:t>Health trainers help their clients to assess their lifestyles and wellbeing, set goals for improving their health, agree action-plans, and provide practical support and information that will help people to change their behaviour. This could include promoting the benefits of:</w:t>
            </w:r>
          </w:p>
          <w:p w14:paraId="60C2E68B" w14:textId="77777777" w:rsidR="00C15F4A" w:rsidRPr="00BF3140" w:rsidRDefault="00C15F4A" w:rsidP="00C15F4A">
            <w:pPr>
              <w:numPr>
                <w:ilvl w:val="0"/>
                <w:numId w:val="11"/>
              </w:numPr>
              <w:rPr>
                <w:rFonts w:ascii="Arial" w:eastAsia="Times New Roman" w:hAnsi="Arial" w:cs="Arial"/>
              </w:rPr>
            </w:pPr>
            <w:r w:rsidRPr="00BF3140">
              <w:rPr>
                <w:rFonts w:ascii="Arial" w:eastAsia="Times New Roman" w:hAnsi="Arial" w:cs="Arial"/>
              </w:rPr>
              <w:lastRenderedPageBreak/>
              <w:t>taking regular exercise and eating healthily</w:t>
            </w:r>
          </w:p>
          <w:p w14:paraId="301357D6" w14:textId="77777777" w:rsidR="00C15F4A" w:rsidRPr="00BF3140" w:rsidRDefault="00C15F4A" w:rsidP="00C15F4A">
            <w:pPr>
              <w:numPr>
                <w:ilvl w:val="0"/>
                <w:numId w:val="11"/>
              </w:numPr>
              <w:rPr>
                <w:rFonts w:ascii="Arial" w:eastAsia="Times New Roman" w:hAnsi="Arial" w:cs="Arial"/>
              </w:rPr>
            </w:pPr>
            <w:r w:rsidRPr="00BF3140">
              <w:rPr>
                <w:rFonts w:ascii="Arial" w:eastAsia="Times New Roman" w:hAnsi="Arial" w:cs="Arial"/>
              </w:rPr>
              <w:t>reducing alcohol intake</w:t>
            </w:r>
          </w:p>
          <w:p w14:paraId="711D7173" w14:textId="77777777" w:rsidR="00C15F4A" w:rsidRPr="00BF3140" w:rsidRDefault="00C15F4A" w:rsidP="00C15F4A">
            <w:pPr>
              <w:numPr>
                <w:ilvl w:val="0"/>
                <w:numId w:val="11"/>
              </w:numPr>
              <w:rPr>
                <w:rFonts w:ascii="Arial" w:eastAsia="Times New Roman" w:hAnsi="Arial" w:cs="Arial"/>
              </w:rPr>
            </w:pPr>
            <w:r w:rsidRPr="00BF3140">
              <w:rPr>
                <w:rFonts w:ascii="Arial" w:eastAsia="Times New Roman" w:hAnsi="Arial" w:cs="Arial"/>
              </w:rPr>
              <w:t>breastfeeding</w:t>
            </w:r>
          </w:p>
          <w:p w14:paraId="11963846" w14:textId="77777777" w:rsidR="00C15F4A" w:rsidRPr="00BF3140" w:rsidRDefault="00C15F4A" w:rsidP="00C15F4A">
            <w:pPr>
              <w:numPr>
                <w:ilvl w:val="0"/>
                <w:numId w:val="11"/>
              </w:numPr>
              <w:rPr>
                <w:rFonts w:ascii="Arial" w:eastAsia="Times New Roman" w:hAnsi="Arial" w:cs="Arial"/>
              </w:rPr>
            </w:pPr>
            <w:r w:rsidRPr="00BF3140">
              <w:rPr>
                <w:rFonts w:ascii="Arial" w:eastAsia="Times New Roman" w:hAnsi="Arial" w:cs="Arial"/>
              </w:rPr>
              <w:t>practising safe sex</w:t>
            </w:r>
          </w:p>
          <w:p w14:paraId="4AF993B2" w14:textId="77777777" w:rsidR="00C15F4A" w:rsidRDefault="00C15F4A" w:rsidP="00C15F4A">
            <w:pPr>
              <w:numPr>
                <w:ilvl w:val="0"/>
                <w:numId w:val="11"/>
              </w:numPr>
              <w:rPr>
                <w:rFonts w:ascii="Arial" w:eastAsia="Times New Roman" w:hAnsi="Arial" w:cs="Arial"/>
              </w:rPr>
            </w:pPr>
            <w:r w:rsidRPr="00BF3140">
              <w:rPr>
                <w:rFonts w:ascii="Arial" w:eastAsia="Times New Roman" w:hAnsi="Arial" w:cs="Arial"/>
              </w:rPr>
              <w:t>stopping smoking</w:t>
            </w:r>
          </w:p>
          <w:p w14:paraId="63A3EB54" w14:textId="77777777" w:rsidR="00C15F4A" w:rsidRPr="00BF3140" w:rsidRDefault="00C15F4A" w:rsidP="00C15F4A">
            <w:pPr>
              <w:rPr>
                <w:rFonts w:ascii="Arial" w:eastAsia="Times New Roman" w:hAnsi="Arial" w:cs="Arial"/>
              </w:rPr>
            </w:pPr>
            <w:r>
              <w:rPr>
                <w:rFonts w:ascii="Arial" w:eastAsia="Times New Roman" w:hAnsi="Arial" w:cs="Arial"/>
              </w:rPr>
              <w:t>Health Trainers can be based at GP practices and other health provision or employed as part of an Early Help Service.</w:t>
            </w:r>
          </w:p>
          <w:p w14:paraId="642552E4" w14:textId="77777777" w:rsidR="00C15F4A" w:rsidRDefault="00C15F4A" w:rsidP="00C15F4A">
            <w:pPr>
              <w:rPr>
                <w:rFonts w:ascii="Arial" w:eastAsia="Times New Roman" w:hAnsi="Arial" w:cs="Arial"/>
              </w:rPr>
            </w:pPr>
          </w:p>
        </w:tc>
      </w:tr>
      <w:tr w:rsidR="00C15F4A" w:rsidRPr="004A7C11" w14:paraId="3241E704" w14:textId="77777777" w:rsidTr="00DD1A7E">
        <w:tc>
          <w:tcPr>
            <w:tcW w:w="2921" w:type="dxa"/>
            <w:vAlign w:val="center"/>
          </w:tcPr>
          <w:p w14:paraId="64122426" w14:textId="77777777" w:rsidR="00C15F4A" w:rsidRPr="00595B37" w:rsidRDefault="00C15F4A" w:rsidP="00C15F4A">
            <w:pPr>
              <w:rPr>
                <w:rFonts w:ascii="Arial" w:eastAsia="Times New Roman" w:hAnsi="Arial" w:cs="Arial"/>
                <w:b/>
              </w:rPr>
            </w:pPr>
            <w:r w:rsidRPr="00595B37">
              <w:rPr>
                <w:rFonts w:ascii="Arial" w:eastAsia="Times New Roman" w:hAnsi="Arial" w:cs="Arial"/>
                <w:b/>
              </w:rPr>
              <w:lastRenderedPageBreak/>
              <w:t>Obesity</w:t>
            </w:r>
          </w:p>
        </w:tc>
        <w:tc>
          <w:tcPr>
            <w:tcW w:w="7249" w:type="dxa"/>
            <w:vAlign w:val="center"/>
          </w:tcPr>
          <w:p w14:paraId="2701A5CA" w14:textId="77777777" w:rsidR="00C15F4A" w:rsidRDefault="00C15F4A" w:rsidP="00C15F4A">
            <w:pPr>
              <w:rPr>
                <w:rFonts w:ascii="Arial" w:eastAsia="Times New Roman" w:hAnsi="Arial" w:cs="Arial"/>
                <w:bCs/>
              </w:rPr>
            </w:pPr>
          </w:p>
          <w:p w14:paraId="05420403" w14:textId="77777777" w:rsidR="00C15F4A" w:rsidRPr="00236DE8" w:rsidRDefault="00C15F4A" w:rsidP="00C15F4A">
            <w:pPr>
              <w:rPr>
                <w:rFonts w:ascii="Arial" w:eastAsia="Times New Roman" w:hAnsi="Arial" w:cs="Arial"/>
              </w:rPr>
            </w:pPr>
            <w:r w:rsidRPr="00236DE8">
              <w:rPr>
                <w:rFonts w:ascii="Arial" w:eastAsia="Times New Roman" w:hAnsi="Arial" w:cs="Arial"/>
                <w:bCs/>
              </w:rPr>
              <w:t>The term "obese" describes a person who's very overweight, with a lot of body fat.</w:t>
            </w:r>
          </w:p>
          <w:p w14:paraId="50A0A175" w14:textId="77777777" w:rsidR="00C15F4A" w:rsidRDefault="00C15F4A" w:rsidP="00C15F4A">
            <w:pPr>
              <w:rPr>
                <w:rFonts w:ascii="Arial" w:eastAsia="Times New Roman" w:hAnsi="Arial" w:cs="Arial"/>
              </w:rPr>
            </w:pPr>
            <w:r w:rsidRPr="009F6C01">
              <w:rPr>
                <w:rFonts w:ascii="Arial" w:eastAsia="Times New Roman" w:hAnsi="Arial" w:cs="Arial"/>
              </w:rPr>
              <w:t>It</w:t>
            </w:r>
            <w:r>
              <w:rPr>
                <w:rFonts w:ascii="Arial" w:eastAsia="Times New Roman" w:hAnsi="Arial" w:cs="Arial"/>
              </w:rPr>
              <w:t xml:space="preserve"> is</w:t>
            </w:r>
            <w:r w:rsidRPr="009F6C01">
              <w:rPr>
                <w:rFonts w:ascii="Arial" w:eastAsia="Times New Roman" w:hAnsi="Arial" w:cs="Arial"/>
              </w:rPr>
              <w:t xml:space="preserve"> a common problem in the UK that's estimated to affect around one in every four adults and around one in every five children aged 10 to 11.</w:t>
            </w:r>
          </w:p>
          <w:p w14:paraId="3D5EF273" w14:textId="77777777" w:rsidR="00C15F4A" w:rsidRPr="00236DE8" w:rsidRDefault="00C15F4A" w:rsidP="00C15F4A">
            <w:pPr>
              <w:rPr>
                <w:rFonts w:ascii="Arial" w:eastAsia="Times New Roman" w:hAnsi="Arial" w:cs="Arial"/>
              </w:rPr>
            </w:pPr>
            <w:r>
              <w:rPr>
                <w:rFonts w:ascii="Arial" w:eastAsia="Times New Roman" w:hAnsi="Arial" w:cs="Arial"/>
              </w:rPr>
              <w:t xml:space="preserve">Obesity </w:t>
            </w:r>
            <w:r w:rsidRPr="00236DE8">
              <w:rPr>
                <w:rFonts w:ascii="Arial" w:eastAsia="Times New Roman" w:hAnsi="Arial" w:cs="Arial"/>
              </w:rPr>
              <w:t>can lead to several serious and potentially life-threatening conditions, such as:</w:t>
            </w:r>
          </w:p>
          <w:p w14:paraId="7E8803A9" w14:textId="77777777" w:rsidR="00C15F4A" w:rsidRPr="00236DE8" w:rsidRDefault="00E970E8" w:rsidP="00C15F4A">
            <w:pPr>
              <w:numPr>
                <w:ilvl w:val="0"/>
                <w:numId w:val="10"/>
              </w:numPr>
              <w:rPr>
                <w:rFonts w:ascii="Arial" w:eastAsia="Times New Roman" w:hAnsi="Arial" w:cs="Arial"/>
              </w:rPr>
            </w:pPr>
            <w:hyperlink r:id="rId9" w:history="1">
              <w:r w:rsidR="00C15F4A" w:rsidRPr="00236DE8">
                <w:rPr>
                  <w:rStyle w:val="Hyperlink"/>
                  <w:rFonts w:ascii="Arial" w:eastAsia="Times New Roman" w:hAnsi="Arial" w:cs="Arial"/>
                  <w:color w:val="auto"/>
                  <w:u w:val="none"/>
                </w:rPr>
                <w:t>type 2 diabetes</w:t>
              </w:r>
            </w:hyperlink>
            <w:r w:rsidR="00C15F4A" w:rsidRPr="00236DE8">
              <w:rPr>
                <w:rFonts w:ascii="Arial" w:eastAsia="Times New Roman" w:hAnsi="Arial" w:cs="Arial"/>
              </w:rPr>
              <w:t xml:space="preserve">  </w:t>
            </w:r>
          </w:p>
          <w:p w14:paraId="43015B16" w14:textId="77777777" w:rsidR="00C15F4A" w:rsidRPr="00236DE8" w:rsidRDefault="00E970E8" w:rsidP="00C15F4A">
            <w:pPr>
              <w:numPr>
                <w:ilvl w:val="0"/>
                <w:numId w:val="10"/>
              </w:numPr>
              <w:rPr>
                <w:rFonts w:ascii="Arial" w:eastAsia="Times New Roman" w:hAnsi="Arial" w:cs="Arial"/>
              </w:rPr>
            </w:pPr>
            <w:hyperlink r:id="rId10" w:history="1">
              <w:r w:rsidR="00C15F4A" w:rsidRPr="00236DE8">
                <w:rPr>
                  <w:rStyle w:val="Hyperlink"/>
                  <w:rFonts w:ascii="Arial" w:eastAsia="Times New Roman" w:hAnsi="Arial" w:cs="Arial"/>
                  <w:color w:val="auto"/>
                  <w:u w:val="none"/>
                </w:rPr>
                <w:t>coronary heart disease</w:t>
              </w:r>
            </w:hyperlink>
            <w:r w:rsidR="00C15F4A" w:rsidRPr="00236DE8">
              <w:rPr>
                <w:rFonts w:ascii="Arial" w:eastAsia="Times New Roman" w:hAnsi="Arial" w:cs="Arial"/>
              </w:rPr>
              <w:t xml:space="preserve">  </w:t>
            </w:r>
          </w:p>
          <w:p w14:paraId="26103C07" w14:textId="77777777" w:rsidR="00C15F4A" w:rsidRPr="00236DE8" w:rsidRDefault="00C15F4A" w:rsidP="00C15F4A">
            <w:pPr>
              <w:numPr>
                <w:ilvl w:val="0"/>
                <w:numId w:val="10"/>
              </w:numPr>
              <w:rPr>
                <w:rFonts w:ascii="Arial" w:eastAsia="Times New Roman" w:hAnsi="Arial" w:cs="Arial"/>
              </w:rPr>
            </w:pPr>
            <w:r w:rsidRPr="00236DE8">
              <w:rPr>
                <w:rFonts w:ascii="Arial" w:eastAsia="Times New Roman" w:hAnsi="Arial" w:cs="Arial"/>
              </w:rPr>
              <w:t>some types of cancer, such as </w:t>
            </w:r>
            <w:hyperlink r:id="rId11" w:history="1">
              <w:r w:rsidRPr="00236DE8">
                <w:rPr>
                  <w:rStyle w:val="Hyperlink"/>
                  <w:rFonts w:ascii="Arial" w:eastAsia="Times New Roman" w:hAnsi="Arial" w:cs="Arial"/>
                  <w:color w:val="auto"/>
                  <w:u w:val="none"/>
                </w:rPr>
                <w:t>breast cancer</w:t>
              </w:r>
            </w:hyperlink>
            <w:r w:rsidRPr="00236DE8">
              <w:rPr>
                <w:rFonts w:ascii="Arial" w:eastAsia="Times New Roman" w:hAnsi="Arial" w:cs="Arial"/>
              </w:rPr>
              <w:t xml:space="preserve"> and </w:t>
            </w:r>
            <w:hyperlink r:id="rId12" w:history="1">
              <w:r w:rsidRPr="00236DE8">
                <w:rPr>
                  <w:rStyle w:val="Hyperlink"/>
                  <w:rFonts w:ascii="Arial" w:eastAsia="Times New Roman" w:hAnsi="Arial" w:cs="Arial"/>
                  <w:color w:val="auto"/>
                  <w:u w:val="none"/>
                </w:rPr>
                <w:t>bowel cancer</w:t>
              </w:r>
            </w:hyperlink>
          </w:p>
          <w:p w14:paraId="57DB94A2" w14:textId="77777777" w:rsidR="00C15F4A" w:rsidRPr="00236DE8" w:rsidRDefault="00E970E8" w:rsidP="00C15F4A">
            <w:pPr>
              <w:numPr>
                <w:ilvl w:val="0"/>
                <w:numId w:val="10"/>
              </w:numPr>
              <w:rPr>
                <w:rFonts w:ascii="Arial" w:eastAsia="Times New Roman" w:hAnsi="Arial" w:cs="Arial"/>
              </w:rPr>
            </w:pPr>
            <w:hyperlink r:id="rId13" w:history="1">
              <w:r w:rsidR="00C15F4A" w:rsidRPr="00236DE8">
                <w:rPr>
                  <w:rStyle w:val="Hyperlink"/>
                  <w:rFonts w:ascii="Arial" w:eastAsia="Times New Roman" w:hAnsi="Arial" w:cs="Arial"/>
                  <w:color w:val="auto"/>
                  <w:u w:val="none"/>
                </w:rPr>
                <w:t>stroke</w:t>
              </w:r>
            </w:hyperlink>
          </w:p>
          <w:p w14:paraId="2341794D" w14:textId="77777777" w:rsidR="00C15F4A" w:rsidRDefault="00C15F4A" w:rsidP="00C15F4A">
            <w:pPr>
              <w:rPr>
                <w:rFonts w:ascii="Arial" w:eastAsia="Times New Roman" w:hAnsi="Arial" w:cs="Arial"/>
              </w:rPr>
            </w:pPr>
            <w:r w:rsidRPr="00236DE8">
              <w:rPr>
                <w:rFonts w:ascii="Arial" w:eastAsia="Times New Roman" w:hAnsi="Arial" w:cs="Arial"/>
              </w:rPr>
              <w:t xml:space="preserve">Obesity can also affect quality of life and lead to psychological problems, such as </w:t>
            </w:r>
            <w:hyperlink r:id="rId14" w:history="1">
              <w:r w:rsidRPr="00236DE8">
                <w:rPr>
                  <w:rStyle w:val="Hyperlink"/>
                  <w:rFonts w:ascii="Arial" w:eastAsia="Times New Roman" w:hAnsi="Arial" w:cs="Arial"/>
                  <w:color w:val="auto"/>
                  <w:u w:val="none"/>
                </w:rPr>
                <w:t>depression</w:t>
              </w:r>
            </w:hyperlink>
            <w:r w:rsidRPr="00236DE8">
              <w:rPr>
                <w:rFonts w:ascii="Arial" w:eastAsia="Times New Roman" w:hAnsi="Arial" w:cs="Arial"/>
              </w:rPr>
              <w:t> and low self-esteem</w:t>
            </w:r>
          </w:p>
          <w:p w14:paraId="01F1BF3B" w14:textId="773E11E5" w:rsidR="00C15F4A" w:rsidRPr="004A7C11" w:rsidRDefault="00C15F4A" w:rsidP="00C15F4A">
            <w:pPr>
              <w:rPr>
                <w:rFonts w:ascii="Arial" w:eastAsia="Times New Roman" w:hAnsi="Arial" w:cs="Arial"/>
              </w:rPr>
            </w:pPr>
          </w:p>
        </w:tc>
      </w:tr>
      <w:tr w:rsidR="00C15F4A" w:rsidRPr="004A7C11" w14:paraId="45E8C834" w14:textId="77777777" w:rsidTr="00DD1A7E">
        <w:tc>
          <w:tcPr>
            <w:tcW w:w="2921" w:type="dxa"/>
            <w:vAlign w:val="center"/>
          </w:tcPr>
          <w:p w14:paraId="7575A685" w14:textId="77777777" w:rsidR="00C15F4A" w:rsidRPr="00595B37" w:rsidRDefault="00C15F4A" w:rsidP="00C15F4A">
            <w:pPr>
              <w:rPr>
                <w:rFonts w:ascii="Arial" w:eastAsia="Times New Roman" w:hAnsi="Arial" w:cs="Arial"/>
                <w:b/>
              </w:rPr>
            </w:pPr>
          </w:p>
        </w:tc>
        <w:tc>
          <w:tcPr>
            <w:tcW w:w="7249" w:type="dxa"/>
            <w:vAlign w:val="center"/>
          </w:tcPr>
          <w:p w14:paraId="3D822C42" w14:textId="77777777" w:rsidR="00C15F4A" w:rsidRDefault="00C15F4A" w:rsidP="00C15F4A">
            <w:pPr>
              <w:rPr>
                <w:rFonts w:ascii="Arial" w:eastAsia="Times New Roman" w:hAnsi="Arial" w:cs="Arial"/>
                <w:bCs/>
              </w:rPr>
            </w:pPr>
          </w:p>
        </w:tc>
      </w:tr>
      <w:tr w:rsidR="00C15F4A" w:rsidRPr="004A7C11" w14:paraId="064B6393" w14:textId="77777777" w:rsidTr="00DD1A7E">
        <w:tc>
          <w:tcPr>
            <w:tcW w:w="2921" w:type="dxa"/>
            <w:vAlign w:val="center"/>
          </w:tcPr>
          <w:p w14:paraId="25486138" w14:textId="77777777" w:rsidR="00C15F4A" w:rsidRPr="00595B37" w:rsidRDefault="00C15F4A" w:rsidP="00C15F4A">
            <w:pPr>
              <w:rPr>
                <w:rFonts w:ascii="Arial" w:eastAsia="Times New Roman" w:hAnsi="Arial" w:cs="Arial"/>
                <w:b/>
              </w:rPr>
            </w:pPr>
            <w:r w:rsidRPr="00595B37">
              <w:rPr>
                <w:rFonts w:ascii="Arial" w:eastAsia="Times New Roman" w:hAnsi="Arial" w:cs="Arial"/>
                <w:b/>
              </w:rPr>
              <w:t>Public Health</w:t>
            </w:r>
          </w:p>
        </w:tc>
        <w:tc>
          <w:tcPr>
            <w:tcW w:w="7249" w:type="dxa"/>
            <w:vAlign w:val="center"/>
          </w:tcPr>
          <w:p w14:paraId="64C666E0" w14:textId="77777777" w:rsidR="00C15F4A" w:rsidRDefault="00C15F4A" w:rsidP="00C15F4A">
            <w:pPr>
              <w:rPr>
                <w:rFonts w:ascii="Arial" w:eastAsia="Times New Roman" w:hAnsi="Arial" w:cs="Arial"/>
              </w:rPr>
            </w:pPr>
          </w:p>
          <w:p w14:paraId="2A658ECC" w14:textId="77777777" w:rsidR="00C15F4A" w:rsidRPr="00871923" w:rsidRDefault="00C15F4A" w:rsidP="00C15F4A">
            <w:pPr>
              <w:rPr>
                <w:rFonts w:ascii="Arial" w:eastAsia="Times New Roman" w:hAnsi="Arial" w:cs="Arial"/>
              </w:rPr>
            </w:pPr>
            <w:r w:rsidRPr="00871923">
              <w:rPr>
                <w:rFonts w:ascii="Arial" w:eastAsia="Times New Roman" w:hAnsi="Arial" w:cs="Arial"/>
              </w:rPr>
              <w:t>Public health is about helping people to stay healthy and protecting them from threats to their health.</w:t>
            </w:r>
          </w:p>
          <w:p w14:paraId="1523DF69" w14:textId="77777777" w:rsidR="00C15F4A" w:rsidRPr="00871923" w:rsidRDefault="00C15F4A" w:rsidP="00C15F4A">
            <w:pPr>
              <w:rPr>
                <w:rFonts w:ascii="Arial" w:eastAsia="Times New Roman" w:hAnsi="Arial" w:cs="Arial"/>
              </w:rPr>
            </w:pPr>
            <w:r w:rsidRPr="00871923">
              <w:rPr>
                <w:rFonts w:ascii="Arial" w:eastAsia="Times New Roman" w:hAnsi="Arial" w:cs="Arial"/>
              </w:rPr>
              <w:t>Sometimes public health activities involve helping individuals, at other times they involve dealing with wider factors that have an impact on the health of many people (for example an age-group, an ethnic group, a locality, or a country).</w:t>
            </w:r>
          </w:p>
          <w:p w14:paraId="1C3E7492" w14:textId="77777777" w:rsidR="00C15F4A" w:rsidRPr="00871923" w:rsidRDefault="00C15F4A" w:rsidP="00C15F4A">
            <w:pPr>
              <w:rPr>
                <w:rFonts w:ascii="Arial" w:eastAsia="Times New Roman" w:hAnsi="Arial" w:cs="Arial"/>
              </w:rPr>
            </w:pPr>
            <w:r w:rsidRPr="00871923">
              <w:rPr>
                <w:rFonts w:ascii="Arial" w:eastAsia="Times New Roman" w:hAnsi="Arial" w:cs="Arial"/>
              </w:rPr>
              <w:t>While medicine and nursing are vital for helping and supporting people when they fall ill, work in public health contributes to reducing the causes of ill-health and improving people's health and wellbeing.</w:t>
            </w:r>
          </w:p>
          <w:p w14:paraId="230ACC13" w14:textId="2A6D9935" w:rsidR="00C15F4A" w:rsidRPr="00871923" w:rsidRDefault="00C15F4A" w:rsidP="00C15F4A">
            <w:pPr>
              <w:rPr>
                <w:rFonts w:ascii="Arial" w:eastAsia="Times New Roman" w:hAnsi="Arial" w:cs="Arial"/>
              </w:rPr>
            </w:pPr>
            <w:r w:rsidRPr="00871923">
              <w:rPr>
                <w:rFonts w:ascii="Arial" w:eastAsia="Times New Roman" w:hAnsi="Arial" w:cs="Arial"/>
              </w:rPr>
              <w:t>It does this</w:t>
            </w:r>
            <w:r>
              <w:rPr>
                <w:rFonts w:ascii="Arial" w:eastAsia="Times New Roman" w:hAnsi="Arial" w:cs="Arial"/>
              </w:rPr>
              <w:t xml:space="preserve"> in</w:t>
            </w:r>
            <w:r w:rsidRPr="00871923">
              <w:rPr>
                <w:rFonts w:ascii="Arial" w:eastAsia="Times New Roman" w:hAnsi="Arial" w:cs="Arial"/>
              </w:rPr>
              <w:t xml:space="preserve"> three main </w:t>
            </w:r>
            <w:r>
              <w:rPr>
                <w:rFonts w:ascii="Arial" w:eastAsia="Times New Roman" w:hAnsi="Arial" w:cs="Arial"/>
              </w:rPr>
              <w:t>areas</w:t>
            </w:r>
            <w:r w:rsidRPr="00871923">
              <w:rPr>
                <w:rFonts w:ascii="Arial" w:eastAsia="Times New Roman" w:hAnsi="Arial" w:cs="Arial"/>
              </w:rPr>
              <w:t>:</w:t>
            </w:r>
          </w:p>
          <w:p w14:paraId="7043AFDE" w14:textId="77777777" w:rsidR="00C15F4A" w:rsidRPr="00871923" w:rsidRDefault="00C15F4A" w:rsidP="00C15F4A">
            <w:pPr>
              <w:numPr>
                <w:ilvl w:val="0"/>
                <w:numId w:val="7"/>
              </w:numPr>
              <w:rPr>
                <w:rFonts w:ascii="Arial" w:eastAsia="Times New Roman" w:hAnsi="Arial" w:cs="Arial"/>
              </w:rPr>
            </w:pPr>
            <w:r w:rsidRPr="00871923">
              <w:rPr>
                <w:rFonts w:ascii="Arial" w:eastAsia="Times New Roman" w:hAnsi="Arial" w:cs="Arial"/>
                <w:b/>
                <w:bCs/>
              </w:rPr>
              <w:t>health protection - </w:t>
            </w:r>
            <w:r w:rsidRPr="00871923">
              <w:rPr>
                <w:rFonts w:ascii="Arial" w:eastAsia="Times New Roman" w:hAnsi="Arial" w:cs="Arial"/>
              </w:rPr>
              <w:t>protecting people's health (for example from environmental or biological threats, such as food poisoning or radiation)</w:t>
            </w:r>
          </w:p>
          <w:p w14:paraId="6FBED5FA" w14:textId="77777777" w:rsidR="00C15F4A" w:rsidRPr="00871923" w:rsidRDefault="00C15F4A" w:rsidP="00C15F4A">
            <w:pPr>
              <w:numPr>
                <w:ilvl w:val="0"/>
                <w:numId w:val="7"/>
              </w:numPr>
              <w:rPr>
                <w:rFonts w:ascii="Arial" w:eastAsia="Times New Roman" w:hAnsi="Arial" w:cs="Arial"/>
              </w:rPr>
            </w:pPr>
            <w:r w:rsidRPr="00871923">
              <w:rPr>
                <w:rFonts w:ascii="Arial" w:eastAsia="Times New Roman" w:hAnsi="Arial" w:cs="Arial"/>
                <w:b/>
                <w:bCs/>
              </w:rPr>
              <w:t>health improvement - </w:t>
            </w:r>
            <w:r w:rsidRPr="00871923">
              <w:rPr>
                <w:rFonts w:ascii="Arial" w:eastAsia="Times New Roman" w:hAnsi="Arial" w:cs="Arial"/>
              </w:rPr>
              <w:t>improving people's health (for example by helping people quit smoking or improving their living conditions)</w:t>
            </w:r>
          </w:p>
          <w:p w14:paraId="0723BB41" w14:textId="77777777" w:rsidR="00C15F4A" w:rsidRDefault="00C15F4A" w:rsidP="00C15F4A">
            <w:pPr>
              <w:numPr>
                <w:ilvl w:val="0"/>
                <w:numId w:val="7"/>
              </w:numPr>
              <w:rPr>
                <w:rFonts w:ascii="Arial" w:eastAsia="Times New Roman" w:hAnsi="Arial" w:cs="Arial"/>
              </w:rPr>
            </w:pPr>
            <w:r w:rsidRPr="00871923">
              <w:rPr>
                <w:rFonts w:ascii="Arial" w:eastAsia="Times New Roman" w:hAnsi="Arial" w:cs="Arial"/>
                <w:b/>
                <w:bCs/>
              </w:rPr>
              <w:t>healthcare public health - </w:t>
            </w:r>
            <w:r w:rsidRPr="00871923">
              <w:rPr>
                <w:rFonts w:ascii="Arial" w:eastAsia="Times New Roman" w:hAnsi="Arial" w:cs="Arial"/>
              </w:rPr>
              <w:t>ensuring that our health services are the most effective, most efficient and equally accessible</w:t>
            </w:r>
          </w:p>
          <w:p w14:paraId="00D36197" w14:textId="77777777" w:rsidR="00C15F4A" w:rsidRDefault="00C15F4A" w:rsidP="00C15F4A">
            <w:pPr>
              <w:rPr>
                <w:rFonts w:ascii="Arial" w:eastAsia="Times New Roman" w:hAnsi="Arial" w:cs="Arial"/>
              </w:rPr>
            </w:pPr>
          </w:p>
          <w:p w14:paraId="4853A171" w14:textId="77777777" w:rsidR="00C15F4A" w:rsidRPr="00871923" w:rsidRDefault="00C15F4A" w:rsidP="00C15F4A">
            <w:pPr>
              <w:rPr>
                <w:rFonts w:ascii="Arial" w:eastAsia="Times New Roman" w:hAnsi="Arial" w:cs="Arial"/>
              </w:rPr>
            </w:pPr>
            <w:r>
              <w:rPr>
                <w:rFonts w:ascii="Arial" w:eastAsia="Times New Roman" w:hAnsi="Arial" w:cs="Arial"/>
              </w:rPr>
              <w:t>Local authorities have responsibility for public health services and have staff who can be approached for support and advice.</w:t>
            </w:r>
          </w:p>
          <w:p w14:paraId="4B653FBF" w14:textId="77777777" w:rsidR="00C15F4A" w:rsidRPr="004A7C11" w:rsidRDefault="00C15F4A" w:rsidP="00C15F4A">
            <w:pPr>
              <w:rPr>
                <w:rFonts w:ascii="Arial" w:eastAsia="Times New Roman" w:hAnsi="Arial" w:cs="Arial"/>
              </w:rPr>
            </w:pPr>
          </w:p>
        </w:tc>
      </w:tr>
      <w:tr w:rsidR="00C15F4A" w:rsidRPr="004A7C11" w14:paraId="72ED363D" w14:textId="77777777" w:rsidTr="00DD1A7E">
        <w:tc>
          <w:tcPr>
            <w:tcW w:w="2921" w:type="dxa"/>
            <w:vAlign w:val="center"/>
          </w:tcPr>
          <w:p w14:paraId="2873B7AD" w14:textId="77777777" w:rsidR="00C15F4A" w:rsidRPr="00595B37" w:rsidRDefault="00C15F4A" w:rsidP="00C15F4A">
            <w:pPr>
              <w:rPr>
                <w:rFonts w:ascii="Arial" w:eastAsia="Times New Roman" w:hAnsi="Arial" w:cs="Arial"/>
                <w:b/>
              </w:rPr>
            </w:pPr>
          </w:p>
        </w:tc>
        <w:tc>
          <w:tcPr>
            <w:tcW w:w="7249" w:type="dxa"/>
            <w:vAlign w:val="center"/>
          </w:tcPr>
          <w:p w14:paraId="7A5A3D43" w14:textId="77777777" w:rsidR="00C15F4A" w:rsidRDefault="00C15F4A" w:rsidP="00C15F4A">
            <w:pPr>
              <w:rPr>
                <w:rFonts w:ascii="Arial" w:eastAsia="Times New Roman" w:hAnsi="Arial" w:cs="Arial"/>
              </w:rPr>
            </w:pPr>
          </w:p>
        </w:tc>
      </w:tr>
      <w:tr w:rsidR="00C15F4A" w:rsidRPr="004A7C11" w14:paraId="296C8B88" w14:textId="77777777" w:rsidTr="00DD1A7E">
        <w:tc>
          <w:tcPr>
            <w:tcW w:w="2921" w:type="dxa"/>
            <w:vAlign w:val="center"/>
          </w:tcPr>
          <w:p w14:paraId="1537A212" w14:textId="77777777" w:rsidR="00C15F4A" w:rsidRPr="00595B37" w:rsidRDefault="00C15F4A" w:rsidP="00C15F4A">
            <w:pPr>
              <w:rPr>
                <w:rFonts w:ascii="Arial" w:eastAsia="Times New Roman" w:hAnsi="Arial" w:cs="Arial"/>
                <w:b/>
              </w:rPr>
            </w:pPr>
            <w:r w:rsidRPr="00595B37">
              <w:rPr>
                <w:rFonts w:ascii="Arial" w:eastAsia="Times New Roman" w:hAnsi="Arial" w:cs="Arial"/>
                <w:b/>
              </w:rPr>
              <w:t>Public Health England</w:t>
            </w:r>
          </w:p>
        </w:tc>
        <w:tc>
          <w:tcPr>
            <w:tcW w:w="7249" w:type="dxa"/>
            <w:vAlign w:val="center"/>
          </w:tcPr>
          <w:p w14:paraId="125151B3" w14:textId="77777777" w:rsidR="00C15F4A" w:rsidRDefault="00C15F4A" w:rsidP="00C15F4A">
            <w:pPr>
              <w:rPr>
                <w:rFonts w:ascii="Arial" w:eastAsia="Times New Roman" w:hAnsi="Arial" w:cs="Arial"/>
              </w:rPr>
            </w:pPr>
          </w:p>
          <w:p w14:paraId="54B80C9A" w14:textId="77777777" w:rsidR="00C15F4A" w:rsidRDefault="00C15F4A" w:rsidP="00C15F4A">
            <w:pPr>
              <w:rPr>
                <w:rFonts w:ascii="Arial" w:hAnsi="Arial" w:cs="Arial"/>
              </w:rPr>
            </w:pPr>
            <w:r>
              <w:rPr>
                <w:rFonts w:ascii="Arial" w:eastAsia="Times New Roman" w:hAnsi="Arial" w:cs="Arial"/>
              </w:rPr>
              <w:t xml:space="preserve">Public Health England (PHE) was set up </w:t>
            </w:r>
            <w:r w:rsidRPr="00871923">
              <w:rPr>
                <w:rFonts w:ascii="Arial" w:eastAsia="Times New Roman" w:hAnsi="Arial" w:cs="Arial"/>
              </w:rPr>
              <w:t>to protect and improve the nation's health and wellbeing,</w:t>
            </w:r>
            <w:r>
              <w:rPr>
                <w:rFonts w:ascii="Arial" w:eastAsia="Times New Roman" w:hAnsi="Arial" w:cs="Arial"/>
              </w:rPr>
              <w:t xml:space="preserve"> </w:t>
            </w:r>
            <w:r w:rsidRPr="00871923">
              <w:rPr>
                <w:rFonts w:ascii="Arial" w:eastAsia="Times New Roman" w:hAnsi="Arial" w:cs="Arial"/>
              </w:rPr>
              <w:t>and reduce health inequalities.</w:t>
            </w:r>
            <w:r>
              <w:rPr>
                <w:rFonts w:ascii="Arial" w:eastAsia="Times New Roman" w:hAnsi="Arial" w:cs="Arial"/>
              </w:rPr>
              <w:t xml:space="preserve"> PHE is </w:t>
            </w:r>
            <w:r w:rsidRPr="00871923">
              <w:rPr>
                <w:rFonts w:ascii="Arial" w:hAnsi="Arial" w:cs="Arial"/>
              </w:rPr>
              <w:t xml:space="preserve">an executive agency of the Department of Health, and a distinct organisation with operational autonomy to advise and support </w:t>
            </w:r>
            <w:r w:rsidRPr="00871923">
              <w:rPr>
                <w:rFonts w:ascii="Arial" w:hAnsi="Arial" w:cs="Arial"/>
              </w:rPr>
              <w:lastRenderedPageBreak/>
              <w:t>government, local authorities and the NHS in a professionally independent manner.</w:t>
            </w:r>
          </w:p>
          <w:p w14:paraId="33C86236" w14:textId="77777777" w:rsidR="00C15F4A" w:rsidRPr="00871923" w:rsidRDefault="00C15F4A" w:rsidP="00C15F4A">
            <w:pPr>
              <w:rPr>
                <w:rFonts w:ascii="Arial" w:eastAsia="Times New Roman" w:hAnsi="Arial" w:cs="Arial"/>
              </w:rPr>
            </w:pPr>
          </w:p>
        </w:tc>
      </w:tr>
      <w:tr w:rsidR="00C15F4A" w:rsidRPr="004A7C11" w14:paraId="009750E5" w14:textId="77777777" w:rsidTr="00DD1A7E">
        <w:tc>
          <w:tcPr>
            <w:tcW w:w="2921" w:type="dxa"/>
            <w:vAlign w:val="center"/>
          </w:tcPr>
          <w:p w14:paraId="49A96660" w14:textId="77777777" w:rsidR="00C15F4A" w:rsidRPr="00595B37" w:rsidRDefault="00C15F4A" w:rsidP="00C15F4A">
            <w:pPr>
              <w:rPr>
                <w:rFonts w:ascii="Arial" w:eastAsia="Times New Roman" w:hAnsi="Arial" w:cs="Arial"/>
                <w:b/>
              </w:rPr>
            </w:pPr>
          </w:p>
        </w:tc>
        <w:tc>
          <w:tcPr>
            <w:tcW w:w="7249" w:type="dxa"/>
            <w:vAlign w:val="center"/>
          </w:tcPr>
          <w:p w14:paraId="02C9538F" w14:textId="77777777" w:rsidR="00C15F4A" w:rsidRDefault="00C15F4A" w:rsidP="00C15F4A">
            <w:pPr>
              <w:rPr>
                <w:rFonts w:ascii="Arial" w:eastAsia="Times New Roman" w:hAnsi="Arial" w:cs="Arial"/>
              </w:rPr>
            </w:pPr>
          </w:p>
        </w:tc>
      </w:tr>
      <w:tr w:rsidR="00C15F4A" w:rsidRPr="004A7C11" w14:paraId="517F66EA" w14:textId="77777777" w:rsidTr="00DD1A7E">
        <w:tc>
          <w:tcPr>
            <w:tcW w:w="2921" w:type="dxa"/>
            <w:vAlign w:val="center"/>
          </w:tcPr>
          <w:p w14:paraId="1F28EB85" w14:textId="1F608E86" w:rsidR="00C15F4A" w:rsidRPr="00595B37" w:rsidRDefault="00C15F4A" w:rsidP="00C15F4A">
            <w:pPr>
              <w:rPr>
                <w:rFonts w:ascii="Arial" w:eastAsia="Times New Roman" w:hAnsi="Arial" w:cs="Arial"/>
                <w:b/>
              </w:rPr>
            </w:pPr>
            <w:r w:rsidRPr="00AC531B">
              <w:rPr>
                <w:rFonts w:ascii="Arial" w:eastAsia="Times New Roman" w:hAnsi="Arial" w:cs="Arial"/>
                <w:b/>
              </w:rPr>
              <w:t>Red, amber and green colour coding</w:t>
            </w:r>
          </w:p>
        </w:tc>
        <w:tc>
          <w:tcPr>
            <w:tcW w:w="7249" w:type="dxa"/>
            <w:vAlign w:val="center"/>
          </w:tcPr>
          <w:p w14:paraId="3F062CDA" w14:textId="1081B9ED" w:rsidR="00C15F4A" w:rsidRPr="00AC531B" w:rsidRDefault="00C15F4A" w:rsidP="00C15F4A">
            <w:pPr>
              <w:rPr>
                <w:rFonts w:ascii="Arial" w:eastAsia="Times New Roman" w:hAnsi="Arial" w:cs="Arial"/>
              </w:rPr>
            </w:pPr>
            <w:r w:rsidRPr="00AC531B">
              <w:rPr>
                <w:rFonts w:ascii="Arial" w:eastAsia="Times New Roman" w:hAnsi="Arial" w:cs="Arial"/>
              </w:rPr>
              <w:t>Colour-coded nutritional information</w:t>
            </w:r>
            <w:r>
              <w:rPr>
                <w:rFonts w:ascii="Arial" w:eastAsia="Times New Roman" w:hAnsi="Arial" w:cs="Arial"/>
              </w:rPr>
              <w:t xml:space="preserve"> on packaging</w:t>
            </w:r>
            <w:r w:rsidRPr="00AC531B">
              <w:rPr>
                <w:rFonts w:ascii="Arial" w:eastAsia="Times New Roman" w:hAnsi="Arial" w:cs="Arial"/>
              </w:rPr>
              <w:t xml:space="preserve">, as shown in the image </w:t>
            </w:r>
            <w:r>
              <w:rPr>
                <w:rFonts w:ascii="Arial" w:eastAsia="Times New Roman" w:hAnsi="Arial" w:cs="Arial"/>
              </w:rPr>
              <w:t>below</w:t>
            </w:r>
            <w:r w:rsidRPr="00AC531B">
              <w:rPr>
                <w:rFonts w:ascii="Arial" w:eastAsia="Times New Roman" w:hAnsi="Arial" w:cs="Arial"/>
              </w:rPr>
              <w:t>, tells you at a glance if the food has high, medium or low amounts of fat, saturated fat, sugars and salt.</w:t>
            </w:r>
          </w:p>
          <w:p w14:paraId="1B4820D5" w14:textId="5039A21E" w:rsidR="00C15F4A" w:rsidRPr="00AC531B" w:rsidRDefault="00C15F4A" w:rsidP="00C15F4A">
            <w:pPr>
              <w:pStyle w:val="ListParagraph"/>
              <w:numPr>
                <w:ilvl w:val="0"/>
                <w:numId w:val="8"/>
              </w:numPr>
              <w:rPr>
                <w:rFonts w:ascii="Arial" w:eastAsia="Times New Roman" w:hAnsi="Arial" w:cs="Arial"/>
              </w:rPr>
            </w:pPr>
            <w:r w:rsidRPr="00AC531B">
              <w:rPr>
                <w:rFonts w:ascii="Arial" w:eastAsia="Times New Roman" w:hAnsi="Arial" w:cs="Arial"/>
              </w:rPr>
              <w:t>red means high</w:t>
            </w:r>
          </w:p>
          <w:p w14:paraId="39204201" w14:textId="59BCDF00" w:rsidR="00C15F4A" w:rsidRPr="00AC531B" w:rsidRDefault="00C15F4A" w:rsidP="00C15F4A">
            <w:pPr>
              <w:pStyle w:val="ListParagraph"/>
              <w:numPr>
                <w:ilvl w:val="0"/>
                <w:numId w:val="8"/>
              </w:numPr>
              <w:rPr>
                <w:rFonts w:ascii="Arial" w:eastAsia="Times New Roman" w:hAnsi="Arial" w:cs="Arial"/>
              </w:rPr>
            </w:pPr>
            <w:r w:rsidRPr="00AC531B">
              <w:rPr>
                <w:rFonts w:ascii="Arial" w:eastAsia="Times New Roman" w:hAnsi="Arial" w:cs="Arial"/>
              </w:rPr>
              <w:t>amber means medium</w:t>
            </w:r>
          </w:p>
          <w:p w14:paraId="67F7E149" w14:textId="77777777" w:rsidR="00C15F4A" w:rsidRDefault="00C15F4A" w:rsidP="00C15F4A">
            <w:pPr>
              <w:pStyle w:val="ListParagraph"/>
              <w:numPr>
                <w:ilvl w:val="0"/>
                <w:numId w:val="8"/>
              </w:numPr>
              <w:rPr>
                <w:rFonts w:ascii="Arial" w:eastAsia="Times New Roman" w:hAnsi="Arial" w:cs="Arial"/>
              </w:rPr>
            </w:pPr>
            <w:r w:rsidRPr="00AC531B">
              <w:rPr>
                <w:rFonts w:ascii="Arial" w:eastAsia="Times New Roman" w:hAnsi="Arial" w:cs="Arial"/>
              </w:rPr>
              <w:t>green means low</w:t>
            </w:r>
          </w:p>
          <w:p w14:paraId="1B5AB5C8" w14:textId="77777777" w:rsidR="00C15F4A" w:rsidRDefault="00C15F4A" w:rsidP="00C15F4A">
            <w:pPr>
              <w:rPr>
                <w:rFonts w:ascii="Arial" w:eastAsia="Times New Roman" w:hAnsi="Arial" w:cs="Arial"/>
              </w:rPr>
            </w:pPr>
          </w:p>
          <w:p w14:paraId="4C411F88" w14:textId="35BE3E15" w:rsidR="00C15F4A" w:rsidRDefault="00C15F4A" w:rsidP="00C15F4A">
            <w:pPr>
              <w:rPr>
                <w:rFonts w:ascii="Arial" w:eastAsia="Times New Roman" w:hAnsi="Arial" w:cs="Arial"/>
              </w:rPr>
            </w:pPr>
            <w:r>
              <w:rPr>
                <w:noProof/>
              </w:rPr>
              <w:drawing>
                <wp:inline distT="0" distB="0" distL="0" distR="0" wp14:anchorId="1FEC7BEB" wp14:editId="05555583">
                  <wp:extent cx="3574415" cy="1629410"/>
                  <wp:effectExtent l="0" t="0" r="6985" b="8890"/>
                  <wp:docPr id="1" name="Picture 1" descr="https://www.nhs.uk/Livewell/Goodfood/PublishingImages/food-label-2_377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hs.uk/Livewell/Goodfood/PublishingImages/food-label-2_377x17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415" cy="1629410"/>
                          </a:xfrm>
                          <a:prstGeom prst="rect">
                            <a:avLst/>
                          </a:prstGeom>
                          <a:noFill/>
                          <a:ln>
                            <a:noFill/>
                          </a:ln>
                        </pic:spPr>
                      </pic:pic>
                    </a:graphicData>
                  </a:graphic>
                </wp:inline>
              </w:drawing>
            </w:r>
          </w:p>
          <w:p w14:paraId="7FE00DD3" w14:textId="01FC6F29" w:rsidR="00C15F4A" w:rsidRPr="00F27C65" w:rsidRDefault="00C15F4A" w:rsidP="00C15F4A">
            <w:pPr>
              <w:rPr>
                <w:rFonts w:ascii="Arial" w:eastAsia="Times New Roman" w:hAnsi="Arial" w:cs="Arial"/>
              </w:rPr>
            </w:pPr>
          </w:p>
        </w:tc>
      </w:tr>
      <w:tr w:rsidR="00C15F4A" w:rsidRPr="004A7C11" w14:paraId="6E608273" w14:textId="77777777" w:rsidTr="00DD1A7E">
        <w:tc>
          <w:tcPr>
            <w:tcW w:w="2921" w:type="dxa"/>
            <w:vAlign w:val="center"/>
          </w:tcPr>
          <w:p w14:paraId="4FAF7378" w14:textId="77777777" w:rsidR="00C15F4A" w:rsidRPr="00AC531B" w:rsidRDefault="00C15F4A" w:rsidP="00C15F4A">
            <w:pPr>
              <w:rPr>
                <w:rFonts w:ascii="Arial" w:eastAsia="Times New Roman" w:hAnsi="Arial" w:cs="Arial"/>
                <w:b/>
              </w:rPr>
            </w:pPr>
          </w:p>
        </w:tc>
        <w:tc>
          <w:tcPr>
            <w:tcW w:w="7249" w:type="dxa"/>
            <w:vAlign w:val="center"/>
          </w:tcPr>
          <w:p w14:paraId="18ED9B03" w14:textId="77777777" w:rsidR="00C15F4A" w:rsidRPr="00AC531B" w:rsidRDefault="00C15F4A" w:rsidP="00C15F4A">
            <w:pPr>
              <w:rPr>
                <w:rFonts w:ascii="Arial" w:eastAsia="Times New Roman" w:hAnsi="Arial" w:cs="Arial"/>
              </w:rPr>
            </w:pPr>
          </w:p>
        </w:tc>
      </w:tr>
      <w:tr w:rsidR="00C15F4A" w:rsidRPr="004A7C11" w14:paraId="45CF1396" w14:textId="77777777" w:rsidTr="00DD1A7E">
        <w:tc>
          <w:tcPr>
            <w:tcW w:w="2921" w:type="dxa"/>
            <w:vAlign w:val="center"/>
          </w:tcPr>
          <w:p w14:paraId="4431B90C" w14:textId="77777777" w:rsidR="00C15F4A" w:rsidRPr="00595B37" w:rsidRDefault="00C15F4A" w:rsidP="00C15F4A">
            <w:pPr>
              <w:rPr>
                <w:rFonts w:ascii="Arial" w:eastAsia="Times New Roman" w:hAnsi="Arial" w:cs="Arial"/>
                <w:b/>
              </w:rPr>
            </w:pPr>
            <w:r w:rsidRPr="00595B37">
              <w:rPr>
                <w:rFonts w:ascii="Arial" w:eastAsia="Times New Roman" w:hAnsi="Arial" w:cs="Arial"/>
                <w:b/>
              </w:rPr>
              <w:t xml:space="preserve">Salt content </w:t>
            </w:r>
          </w:p>
        </w:tc>
        <w:tc>
          <w:tcPr>
            <w:tcW w:w="7249" w:type="dxa"/>
            <w:vAlign w:val="center"/>
          </w:tcPr>
          <w:p w14:paraId="4294D6A1" w14:textId="77777777" w:rsidR="00C15F4A" w:rsidRPr="00595B37" w:rsidRDefault="00C15F4A" w:rsidP="00C15F4A">
            <w:pPr>
              <w:rPr>
                <w:rFonts w:ascii="Arial" w:eastAsia="Times New Roman" w:hAnsi="Arial" w:cs="Arial"/>
              </w:rPr>
            </w:pPr>
            <w:r w:rsidRPr="00595B37">
              <w:rPr>
                <w:rFonts w:ascii="Arial" w:eastAsia="Times New Roman" w:hAnsi="Arial" w:cs="Arial"/>
              </w:rPr>
              <w:t>High: more than 1.5g of salt per 100g (or 0.6g sodium)</w:t>
            </w:r>
          </w:p>
          <w:p w14:paraId="62FAAD16" w14:textId="77777777" w:rsidR="00C15F4A" w:rsidRDefault="00C15F4A" w:rsidP="00C15F4A">
            <w:pPr>
              <w:rPr>
                <w:rFonts w:ascii="Arial" w:eastAsia="Times New Roman" w:hAnsi="Arial" w:cs="Arial"/>
              </w:rPr>
            </w:pPr>
            <w:r w:rsidRPr="00595B37">
              <w:rPr>
                <w:rFonts w:ascii="Arial" w:eastAsia="Times New Roman" w:hAnsi="Arial" w:cs="Arial"/>
              </w:rPr>
              <w:t>Low: 0.3g of salt or less per 100g (or 0.1g sodium)</w:t>
            </w:r>
          </w:p>
        </w:tc>
      </w:tr>
      <w:tr w:rsidR="00C15F4A" w:rsidRPr="004A7C11" w14:paraId="47DADC8E" w14:textId="77777777" w:rsidTr="00DD1A7E">
        <w:tc>
          <w:tcPr>
            <w:tcW w:w="2921" w:type="dxa"/>
            <w:vAlign w:val="center"/>
          </w:tcPr>
          <w:p w14:paraId="43B7720D" w14:textId="77777777" w:rsidR="00C15F4A" w:rsidRPr="00595B37" w:rsidRDefault="00C15F4A" w:rsidP="00C15F4A">
            <w:pPr>
              <w:rPr>
                <w:rFonts w:ascii="Arial" w:eastAsia="Times New Roman" w:hAnsi="Arial" w:cs="Arial"/>
                <w:b/>
              </w:rPr>
            </w:pPr>
          </w:p>
        </w:tc>
        <w:tc>
          <w:tcPr>
            <w:tcW w:w="7249" w:type="dxa"/>
            <w:vAlign w:val="center"/>
          </w:tcPr>
          <w:p w14:paraId="6F9F2853" w14:textId="77777777" w:rsidR="00C15F4A" w:rsidRPr="00595B37" w:rsidRDefault="00C15F4A" w:rsidP="00C15F4A">
            <w:pPr>
              <w:rPr>
                <w:rFonts w:ascii="Arial" w:eastAsia="Times New Roman" w:hAnsi="Arial" w:cs="Arial"/>
              </w:rPr>
            </w:pPr>
          </w:p>
        </w:tc>
      </w:tr>
      <w:tr w:rsidR="00C15F4A" w:rsidRPr="004A7C11" w14:paraId="500316CE" w14:textId="77777777" w:rsidTr="00DD1A7E">
        <w:tc>
          <w:tcPr>
            <w:tcW w:w="2921" w:type="dxa"/>
            <w:vAlign w:val="center"/>
          </w:tcPr>
          <w:p w14:paraId="342F3F3B" w14:textId="77777777" w:rsidR="00C15F4A" w:rsidRPr="00595B37" w:rsidRDefault="00C15F4A" w:rsidP="00C15F4A">
            <w:pPr>
              <w:rPr>
                <w:rFonts w:ascii="Arial" w:eastAsia="Times New Roman" w:hAnsi="Arial" w:cs="Arial"/>
                <w:b/>
              </w:rPr>
            </w:pPr>
            <w:r w:rsidRPr="00595B37">
              <w:rPr>
                <w:rFonts w:ascii="Arial" w:eastAsia="Times New Roman" w:hAnsi="Arial" w:cs="Arial"/>
                <w:b/>
                <w:bCs/>
              </w:rPr>
              <w:t>Saturated fat content</w:t>
            </w:r>
          </w:p>
        </w:tc>
        <w:tc>
          <w:tcPr>
            <w:tcW w:w="7249" w:type="dxa"/>
            <w:vAlign w:val="center"/>
          </w:tcPr>
          <w:p w14:paraId="139976D4" w14:textId="77777777" w:rsidR="00C15F4A" w:rsidRPr="00595B37" w:rsidRDefault="00C15F4A" w:rsidP="00C15F4A">
            <w:pPr>
              <w:rPr>
                <w:rFonts w:ascii="Arial" w:eastAsia="Times New Roman" w:hAnsi="Arial" w:cs="Arial"/>
              </w:rPr>
            </w:pPr>
            <w:r w:rsidRPr="00595B37">
              <w:rPr>
                <w:rFonts w:ascii="Arial" w:eastAsia="Times New Roman" w:hAnsi="Arial" w:cs="Arial"/>
              </w:rPr>
              <w:t>High: more than 5g of saturated fat per 100g</w:t>
            </w:r>
          </w:p>
          <w:p w14:paraId="017065EE" w14:textId="77777777" w:rsidR="00C15F4A" w:rsidRDefault="00C15F4A" w:rsidP="00C15F4A">
            <w:pPr>
              <w:rPr>
                <w:rFonts w:ascii="Arial" w:eastAsia="Times New Roman" w:hAnsi="Arial" w:cs="Arial"/>
              </w:rPr>
            </w:pPr>
            <w:r w:rsidRPr="00595B37">
              <w:rPr>
                <w:rFonts w:ascii="Arial" w:eastAsia="Times New Roman" w:hAnsi="Arial" w:cs="Arial"/>
              </w:rPr>
              <w:t xml:space="preserve">Low: 1.5g of saturated fat or less per 100g  </w:t>
            </w:r>
          </w:p>
        </w:tc>
      </w:tr>
      <w:tr w:rsidR="00C15F4A" w:rsidRPr="004A7C11" w14:paraId="2E1DBEF6" w14:textId="77777777" w:rsidTr="00DD1A7E">
        <w:tc>
          <w:tcPr>
            <w:tcW w:w="2921" w:type="dxa"/>
            <w:vAlign w:val="center"/>
          </w:tcPr>
          <w:p w14:paraId="7EE3F226" w14:textId="77777777" w:rsidR="00C15F4A" w:rsidRPr="00595B37" w:rsidRDefault="00C15F4A" w:rsidP="00C15F4A">
            <w:pPr>
              <w:rPr>
                <w:rFonts w:ascii="Arial" w:eastAsia="Times New Roman" w:hAnsi="Arial" w:cs="Arial"/>
                <w:b/>
                <w:bCs/>
              </w:rPr>
            </w:pPr>
          </w:p>
        </w:tc>
        <w:tc>
          <w:tcPr>
            <w:tcW w:w="7249" w:type="dxa"/>
            <w:vAlign w:val="center"/>
          </w:tcPr>
          <w:p w14:paraId="09CD9019" w14:textId="77777777" w:rsidR="00C15F4A" w:rsidRPr="00595B37" w:rsidRDefault="00C15F4A" w:rsidP="00C15F4A">
            <w:pPr>
              <w:rPr>
                <w:rFonts w:ascii="Arial" w:eastAsia="Times New Roman" w:hAnsi="Arial" w:cs="Arial"/>
              </w:rPr>
            </w:pPr>
          </w:p>
        </w:tc>
      </w:tr>
      <w:tr w:rsidR="00C15F4A" w:rsidRPr="004A7C11" w14:paraId="23E3AFCE" w14:textId="77777777" w:rsidTr="00DD1A7E">
        <w:tc>
          <w:tcPr>
            <w:tcW w:w="2921" w:type="dxa"/>
            <w:vAlign w:val="center"/>
          </w:tcPr>
          <w:p w14:paraId="218EB149" w14:textId="77777777" w:rsidR="00C15F4A" w:rsidRPr="00595B37" w:rsidRDefault="00C15F4A" w:rsidP="00C15F4A">
            <w:pPr>
              <w:rPr>
                <w:rFonts w:ascii="Arial" w:eastAsia="Times New Roman" w:hAnsi="Arial" w:cs="Arial"/>
                <w:b/>
                <w:bCs/>
              </w:rPr>
            </w:pPr>
            <w:r w:rsidRPr="00595B37">
              <w:rPr>
                <w:rFonts w:ascii="Arial" w:eastAsia="Times New Roman" w:hAnsi="Arial" w:cs="Arial"/>
                <w:b/>
                <w:bCs/>
              </w:rPr>
              <w:t>Sugars content</w:t>
            </w:r>
          </w:p>
        </w:tc>
        <w:tc>
          <w:tcPr>
            <w:tcW w:w="7249" w:type="dxa"/>
            <w:vAlign w:val="center"/>
          </w:tcPr>
          <w:p w14:paraId="7A33F14B" w14:textId="77777777" w:rsidR="00C15F4A" w:rsidRPr="00595B37" w:rsidRDefault="00C15F4A" w:rsidP="00C15F4A">
            <w:pPr>
              <w:rPr>
                <w:rFonts w:ascii="Arial" w:eastAsia="Times New Roman" w:hAnsi="Arial" w:cs="Arial"/>
              </w:rPr>
            </w:pPr>
            <w:r w:rsidRPr="00595B37">
              <w:rPr>
                <w:rFonts w:ascii="Arial" w:eastAsia="Times New Roman" w:hAnsi="Arial" w:cs="Arial"/>
              </w:rPr>
              <w:t>High: more than 22.5g of total sugars per 100g</w:t>
            </w:r>
          </w:p>
          <w:p w14:paraId="35BCB7CB" w14:textId="77777777" w:rsidR="00C15F4A" w:rsidRPr="00595B37" w:rsidRDefault="00C15F4A" w:rsidP="00C15F4A">
            <w:pPr>
              <w:rPr>
                <w:rFonts w:ascii="Arial" w:eastAsia="Times New Roman" w:hAnsi="Arial" w:cs="Arial"/>
              </w:rPr>
            </w:pPr>
            <w:r w:rsidRPr="00595B37">
              <w:rPr>
                <w:rFonts w:ascii="Arial" w:eastAsia="Times New Roman" w:hAnsi="Arial" w:cs="Arial"/>
              </w:rPr>
              <w:t>Low: 5g of total sugars or less per 100g</w:t>
            </w:r>
          </w:p>
        </w:tc>
      </w:tr>
      <w:tr w:rsidR="00C15F4A" w:rsidRPr="004A7C11" w14:paraId="62CF8BF5" w14:textId="77777777" w:rsidTr="00DD1A7E">
        <w:tc>
          <w:tcPr>
            <w:tcW w:w="2921" w:type="dxa"/>
            <w:vAlign w:val="center"/>
          </w:tcPr>
          <w:p w14:paraId="6E4FB6A8" w14:textId="77777777" w:rsidR="00C15F4A" w:rsidRPr="00595B37" w:rsidRDefault="00C15F4A" w:rsidP="00C15F4A">
            <w:pPr>
              <w:rPr>
                <w:rFonts w:ascii="Arial" w:eastAsia="Times New Roman" w:hAnsi="Arial" w:cs="Arial"/>
                <w:b/>
                <w:bCs/>
              </w:rPr>
            </w:pPr>
          </w:p>
        </w:tc>
        <w:tc>
          <w:tcPr>
            <w:tcW w:w="7249" w:type="dxa"/>
            <w:vAlign w:val="center"/>
          </w:tcPr>
          <w:p w14:paraId="031F4CBC" w14:textId="77777777" w:rsidR="00C15F4A" w:rsidRPr="00595B37" w:rsidRDefault="00C15F4A" w:rsidP="00C15F4A">
            <w:pPr>
              <w:rPr>
                <w:rFonts w:ascii="Arial" w:eastAsia="Times New Roman" w:hAnsi="Arial" w:cs="Arial"/>
              </w:rPr>
            </w:pPr>
          </w:p>
        </w:tc>
      </w:tr>
      <w:tr w:rsidR="00C15F4A" w:rsidRPr="004A7C11" w14:paraId="58F1012F" w14:textId="77777777" w:rsidTr="00DD1A7E">
        <w:tc>
          <w:tcPr>
            <w:tcW w:w="2921" w:type="dxa"/>
            <w:vAlign w:val="center"/>
          </w:tcPr>
          <w:p w14:paraId="70DC2921" w14:textId="77777777" w:rsidR="00C15F4A" w:rsidRPr="00595B37" w:rsidRDefault="00C15F4A" w:rsidP="00C15F4A">
            <w:pPr>
              <w:rPr>
                <w:rFonts w:ascii="Arial" w:eastAsia="Times New Roman" w:hAnsi="Arial" w:cs="Arial"/>
                <w:b/>
              </w:rPr>
            </w:pPr>
            <w:r w:rsidRPr="00595B37">
              <w:rPr>
                <w:rFonts w:ascii="Arial" w:eastAsia="Times New Roman" w:hAnsi="Arial" w:cs="Arial"/>
                <w:b/>
              </w:rPr>
              <w:t xml:space="preserve">Total fat content </w:t>
            </w:r>
          </w:p>
        </w:tc>
        <w:tc>
          <w:tcPr>
            <w:tcW w:w="7249" w:type="dxa"/>
            <w:vAlign w:val="center"/>
          </w:tcPr>
          <w:p w14:paraId="4922D923" w14:textId="77777777" w:rsidR="00C15F4A" w:rsidRDefault="00C15F4A" w:rsidP="00C15F4A">
            <w:pPr>
              <w:rPr>
                <w:rFonts w:ascii="Arial" w:eastAsia="Times New Roman" w:hAnsi="Arial" w:cs="Arial"/>
              </w:rPr>
            </w:pPr>
            <w:r w:rsidRPr="00595B37">
              <w:rPr>
                <w:rFonts w:ascii="Arial" w:eastAsia="Times New Roman" w:hAnsi="Arial" w:cs="Arial"/>
              </w:rPr>
              <w:t>High: more than 17.5g of fat per 100g</w:t>
            </w:r>
            <w:r w:rsidRPr="00595B37">
              <w:rPr>
                <w:rFonts w:ascii="Arial" w:eastAsia="Times New Roman" w:hAnsi="Arial" w:cs="Arial"/>
              </w:rPr>
              <w:br/>
              <w:t>Low: 3g of fat or less per 100g</w:t>
            </w:r>
          </w:p>
        </w:tc>
      </w:tr>
      <w:tr w:rsidR="00C15F4A" w:rsidRPr="004A7C11" w14:paraId="6C49AE6C" w14:textId="77777777" w:rsidTr="00DD1A7E">
        <w:tc>
          <w:tcPr>
            <w:tcW w:w="2921" w:type="dxa"/>
            <w:vAlign w:val="center"/>
          </w:tcPr>
          <w:p w14:paraId="1FD66EA6" w14:textId="77777777" w:rsidR="00C15F4A" w:rsidRPr="00595B37" w:rsidRDefault="00C15F4A" w:rsidP="00C15F4A">
            <w:pPr>
              <w:rPr>
                <w:rFonts w:ascii="Arial" w:eastAsia="Times New Roman" w:hAnsi="Arial" w:cs="Arial"/>
                <w:b/>
              </w:rPr>
            </w:pPr>
          </w:p>
        </w:tc>
        <w:tc>
          <w:tcPr>
            <w:tcW w:w="7249" w:type="dxa"/>
            <w:vAlign w:val="center"/>
          </w:tcPr>
          <w:p w14:paraId="005F8A4F" w14:textId="77777777" w:rsidR="00C15F4A" w:rsidRPr="00595B37" w:rsidRDefault="00C15F4A" w:rsidP="00C15F4A">
            <w:pPr>
              <w:rPr>
                <w:rFonts w:ascii="Arial" w:eastAsia="Times New Roman" w:hAnsi="Arial" w:cs="Arial"/>
              </w:rPr>
            </w:pPr>
          </w:p>
        </w:tc>
      </w:tr>
      <w:tr w:rsidR="00C15F4A" w:rsidRPr="004A7C11" w14:paraId="4EB35CA1" w14:textId="77777777" w:rsidTr="00DD1A7E">
        <w:tc>
          <w:tcPr>
            <w:tcW w:w="2921" w:type="dxa"/>
            <w:vAlign w:val="center"/>
          </w:tcPr>
          <w:p w14:paraId="66CA54FA" w14:textId="77777777" w:rsidR="00C15F4A" w:rsidRPr="00C15F4A" w:rsidRDefault="00C15F4A" w:rsidP="00C15F4A">
            <w:pPr>
              <w:rPr>
                <w:rFonts w:ascii="Arial" w:eastAsia="Times New Roman" w:hAnsi="Arial" w:cs="Arial"/>
                <w:b/>
              </w:rPr>
            </w:pPr>
          </w:p>
          <w:p w14:paraId="7B2ADEB3" w14:textId="77777777" w:rsidR="00C15F4A" w:rsidRPr="00C15F4A" w:rsidRDefault="00C15F4A" w:rsidP="00C15F4A">
            <w:pPr>
              <w:rPr>
                <w:rFonts w:ascii="Arial" w:eastAsia="Times New Roman" w:hAnsi="Arial" w:cs="Arial"/>
                <w:b/>
              </w:rPr>
            </w:pPr>
            <w:r w:rsidRPr="00C15F4A">
              <w:rPr>
                <w:rFonts w:ascii="Arial" w:eastAsia="Times New Roman" w:hAnsi="Arial" w:cs="Arial"/>
                <w:b/>
              </w:rPr>
              <w:t>School Nursing Service</w:t>
            </w:r>
          </w:p>
          <w:p w14:paraId="1A997E22" w14:textId="77777777" w:rsidR="00C15F4A" w:rsidRPr="00C15F4A" w:rsidRDefault="00C15F4A" w:rsidP="00C15F4A">
            <w:pPr>
              <w:rPr>
                <w:rFonts w:ascii="Arial" w:eastAsia="Times New Roman" w:hAnsi="Arial" w:cs="Arial"/>
                <w:b/>
              </w:rPr>
            </w:pPr>
          </w:p>
        </w:tc>
        <w:tc>
          <w:tcPr>
            <w:tcW w:w="7249" w:type="dxa"/>
            <w:vAlign w:val="center"/>
          </w:tcPr>
          <w:p w14:paraId="36AE6EBE" w14:textId="77777777" w:rsidR="00C15F4A" w:rsidRDefault="00C15F4A" w:rsidP="00C15F4A">
            <w:pPr>
              <w:rPr>
                <w:rFonts w:ascii="Arial" w:eastAsia="Times New Roman" w:hAnsi="Arial" w:cs="Arial"/>
              </w:rPr>
            </w:pPr>
          </w:p>
          <w:p w14:paraId="5CDB3049" w14:textId="77777777" w:rsidR="00C15F4A" w:rsidRDefault="00C15F4A" w:rsidP="00C15F4A">
            <w:pPr>
              <w:rPr>
                <w:rFonts w:ascii="Arial" w:eastAsia="Times New Roman" w:hAnsi="Arial" w:cs="Arial"/>
              </w:rPr>
            </w:pPr>
            <w:r w:rsidRPr="00BF3140">
              <w:rPr>
                <w:rFonts w:ascii="Arial" w:eastAsia="Times New Roman" w:hAnsi="Arial" w:cs="Arial"/>
              </w:rPr>
              <w:t xml:space="preserve">School nurses are qualified and registered </w:t>
            </w:r>
            <w:r w:rsidRPr="00BC5293">
              <w:rPr>
                <w:rFonts w:ascii="Arial" w:eastAsia="Times New Roman" w:hAnsi="Arial" w:cs="Arial"/>
              </w:rPr>
              <w:t>nurses</w:t>
            </w:r>
            <w:r w:rsidRPr="00BF3140">
              <w:rPr>
                <w:rFonts w:ascii="Arial" w:eastAsia="Times New Roman" w:hAnsi="Arial" w:cs="Arial"/>
              </w:rPr>
              <w:t xml:space="preserve"> or </w:t>
            </w:r>
            <w:r w:rsidRPr="00BC5293">
              <w:rPr>
                <w:rFonts w:ascii="Arial" w:eastAsia="Times New Roman" w:hAnsi="Arial" w:cs="Arial"/>
              </w:rPr>
              <w:t>midwives</w:t>
            </w:r>
            <w:r w:rsidRPr="00BF3140">
              <w:rPr>
                <w:rFonts w:ascii="Arial" w:eastAsia="Times New Roman" w:hAnsi="Arial" w:cs="Arial"/>
              </w:rPr>
              <w:t xml:space="preserve"> many of whom have chosen to gain additional experience, training and qualifications to become specialist community public health nurses (SCPHN - SN). </w:t>
            </w:r>
          </w:p>
          <w:p w14:paraId="5FD84260" w14:textId="77777777" w:rsidR="00C15F4A" w:rsidRPr="00BF3140" w:rsidRDefault="00C15F4A" w:rsidP="00C15F4A">
            <w:pPr>
              <w:rPr>
                <w:rFonts w:ascii="Arial" w:eastAsia="Times New Roman" w:hAnsi="Arial" w:cs="Arial"/>
              </w:rPr>
            </w:pPr>
            <w:r w:rsidRPr="00BF3140">
              <w:rPr>
                <w:rFonts w:ascii="Arial" w:eastAsia="Times New Roman" w:hAnsi="Arial" w:cs="Arial"/>
              </w:rPr>
              <w:t>The school nurse’s</w:t>
            </w:r>
            <w:r>
              <w:rPr>
                <w:rFonts w:ascii="Arial" w:eastAsia="Times New Roman" w:hAnsi="Arial" w:cs="Arial"/>
              </w:rPr>
              <w:t xml:space="preserve"> role can</w:t>
            </w:r>
            <w:r w:rsidRPr="00BF3140">
              <w:rPr>
                <w:rFonts w:ascii="Arial" w:eastAsia="Times New Roman" w:hAnsi="Arial" w:cs="Arial"/>
              </w:rPr>
              <w:t xml:space="preserve"> include:</w:t>
            </w:r>
          </w:p>
          <w:p w14:paraId="06773F42" w14:textId="77777777" w:rsidR="00C15F4A" w:rsidRPr="00BF3140" w:rsidRDefault="00C15F4A" w:rsidP="00C15F4A">
            <w:pPr>
              <w:numPr>
                <w:ilvl w:val="0"/>
                <w:numId w:val="12"/>
              </w:numPr>
              <w:rPr>
                <w:rFonts w:ascii="Arial" w:eastAsia="Times New Roman" w:hAnsi="Arial" w:cs="Arial"/>
              </w:rPr>
            </w:pPr>
            <w:r w:rsidRPr="00BF3140">
              <w:rPr>
                <w:rFonts w:ascii="Arial" w:eastAsia="Times New Roman" w:hAnsi="Arial" w:cs="Arial"/>
              </w:rPr>
              <w:t>carrying out health assessments</w:t>
            </w:r>
          </w:p>
          <w:p w14:paraId="27C28D69" w14:textId="77777777" w:rsidR="00C15F4A" w:rsidRPr="00BF3140" w:rsidRDefault="00C15F4A" w:rsidP="00C15F4A">
            <w:pPr>
              <w:numPr>
                <w:ilvl w:val="0"/>
                <w:numId w:val="12"/>
              </w:numPr>
              <w:rPr>
                <w:rFonts w:ascii="Arial" w:eastAsia="Times New Roman" w:hAnsi="Arial" w:cs="Arial"/>
              </w:rPr>
            </w:pPr>
            <w:r w:rsidRPr="00BF3140">
              <w:rPr>
                <w:rFonts w:ascii="Arial" w:eastAsia="Times New Roman" w:hAnsi="Arial" w:cs="Arial"/>
              </w:rPr>
              <w:t>home visits to families in need</w:t>
            </w:r>
          </w:p>
          <w:p w14:paraId="6DB7C517" w14:textId="77777777" w:rsidR="00C15F4A" w:rsidRPr="00BF3140" w:rsidRDefault="00C15F4A" w:rsidP="00C15F4A">
            <w:pPr>
              <w:numPr>
                <w:ilvl w:val="0"/>
                <w:numId w:val="12"/>
              </w:numPr>
              <w:rPr>
                <w:rFonts w:ascii="Arial" w:eastAsia="Times New Roman" w:hAnsi="Arial" w:cs="Arial"/>
              </w:rPr>
            </w:pPr>
            <w:r w:rsidRPr="00BF3140">
              <w:rPr>
                <w:rFonts w:ascii="Arial" w:eastAsia="Times New Roman" w:hAnsi="Arial" w:cs="Arial"/>
              </w:rPr>
              <w:t>providing health education, advice, and signposting to other sources of information</w:t>
            </w:r>
          </w:p>
          <w:p w14:paraId="3E10FC4A" w14:textId="77777777" w:rsidR="00C15F4A" w:rsidRPr="00BF3140" w:rsidRDefault="00C15F4A" w:rsidP="00C15F4A">
            <w:pPr>
              <w:numPr>
                <w:ilvl w:val="0"/>
                <w:numId w:val="12"/>
              </w:numPr>
              <w:rPr>
                <w:rFonts w:ascii="Arial" w:eastAsia="Times New Roman" w:hAnsi="Arial" w:cs="Arial"/>
              </w:rPr>
            </w:pPr>
            <w:r w:rsidRPr="00BF3140">
              <w:rPr>
                <w:rFonts w:ascii="Arial" w:eastAsia="Times New Roman" w:hAnsi="Arial" w:cs="Arial"/>
              </w:rPr>
              <w:t>providing immunisation clinics</w:t>
            </w:r>
          </w:p>
          <w:p w14:paraId="2CAB8351" w14:textId="77777777" w:rsidR="00C15F4A" w:rsidRPr="00BF3140" w:rsidRDefault="00C15F4A" w:rsidP="00C15F4A">
            <w:pPr>
              <w:numPr>
                <w:ilvl w:val="0"/>
                <w:numId w:val="12"/>
              </w:numPr>
              <w:rPr>
                <w:rFonts w:ascii="Arial" w:eastAsia="Times New Roman" w:hAnsi="Arial" w:cs="Arial"/>
              </w:rPr>
            </w:pPr>
            <w:r w:rsidRPr="00BF3140">
              <w:rPr>
                <w:rFonts w:ascii="Arial" w:eastAsia="Times New Roman" w:hAnsi="Arial" w:cs="Arial"/>
              </w:rPr>
              <w:t xml:space="preserve">advising and supporting schools with their public health agendas </w:t>
            </w:r>
            <w:r>
              <w:rPr>
                <w:rFonts w:ascii="Arial" w:eastAsia="Times New Roman" w:hAnsi="Arial" w:cs="Arial"/>
              </w:rPr>
              <w:t>including</w:t>
            </w:r>
            <w:r w:rsidRPr="00BF3140">
              <w:rPr>
                <w:rFonts w:ascii="Arial" w:eastAsia="Times New Roman" w:hAnsi="Arial" w:cs="Arial"/>
              </w:rPr>
              <w:t> healthy eating advice, stop smoking programmes</w:t>
            </w:r>
          </w:p>
          <w:p w14:paraId="4AD98B7F" w14:textId="77777777" w:rsidR="00C15F4A" w:rsidRPr="00BF3140" w:rsidRDefault="00C15F4A" w:rsidP="00C15F4A">
            <w:pPr>
              <w:numPr>
                <w:ilvl w:val="0"/>
                <w:numId w:val="12"/>
              </w:numPr>
              <w:rPr>
                <w:rFonts w:ascii="Arial" w:eastAsia="Times New Roman" w:hAnsi="Arial" w:cs="Arial"/>
              </w:rPr>
            </w:pPr>
            <w:r w:rsidRPr="00BF3140">
              <w:rPr>
                <w:rFonts w:ascii="Arial" w:eastAsia="Times New Roman" w:hAnsi="Arial" w:cs="Arial"/>
              </w:rPr>
              <w:t>safeguarding and service coordination</w:t>
            </w:r>
          </w:p>
          <w:p w14:paraId="0D88A876" w14:textId="77777777" w:rsidR="00C15F4A" w:rsidRPr="00595B37" w:rsidRDefault="00C15F4A" w:rsidP="00C15F4A">
            <w:pPr>
              <w:rPr>
                <w:rFonts w:ascii="Arial" w:eastAsia="Times New Roman" w:hAnsi="Arial" w:cs="Arial"/>
              </w:rPr>
            </w:pPr>
          </w:p>
        </w:tc>
      </w:tr>
    </w:tbl>
    <w:p w14:paraId="328BE0CB" w14:textId="77777777" w:rsidR="00595B37" w:rsidRPr="00595B37" w:rsidRDefault="00595B37" w:rsidP="00595B37">
      <w:pPr>
        <w:jc w:val="center"/>
        <w:rPr>
          <w:rFonts w:ascii="Arial" w:hAnsi="Arial" w:cs="Arial"/>
          <w:b/>
        </w:rPr>
      </w:pPr>
      <w:bookmarkStart w:id="0" w:name="_GoBack"/>
      <w:bookmarkEnd w:id="0"/>
    </w:p>
    <w:sectPr w:rsidR="00595B37" w:rsidRPr="00595B37" w:rsidSect="00AC531B">
      <w:headerReference w:type="default" r:id="rId16"/>
      <w:footerReference w:type="default" r:id="rId17"/>
      <w:pgSz w:w="11906" w:h="16838" w:code="9"/>
      <w:pgMar w:top="1440" w:right="1440" w:bottom="1440" w:left="1440" w:header="28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A2D72" w14:textId="77777777" w:rsidR="00E970E8" w:rsidRDefault="00E970E8" w:rsidP="00871923">
      <w:pPr>
        <w:spacing w:after="0" w:line="240" w:lineRule="auto"/>
      </w:pPr>
      <w:r>
        <w:separator/>
      </w:r>
    </w:p>
  </w:endnote>
  <w:endnote w:type="continuationSeparator" w:id="0">
    <w:p w14:paraId="24756BD6" w14:textId="77777777" w:rsidR="00E970E8" w:rsidRDefault="00E970E8" w:rsidP="00871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AC653" w14:textId="5C984B39" w:rsidR="00AC531B" w:rsidRDefault="00AC531B">
    <w:pPr>
      <w:pStyle w:val="Footer"/>
    </w:pPr>
    <w:r>
      <w:t>Diane Dixon Associates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C8D01" w14:textId="77777777" w:rsidR="00E970E8" w:rsidRDefault="00E970E8" w:rsidP="00871923">
      <w:pPr>
        <w:spacing w:after="0" w:line="240" w:lineRule="auto"/>
      </w:pPr>
      <w:r>
        <w:separator/>
      </w:r>
    </w:p>
  </w:footnote>
  <w:footnote w:type="continuationSeparator" w:id="0">
    <w:p w14:paraId="2CD4D953" w14:textId="77777777" w:rsidR="00E970E8" w:rsidRDefault="00E970E8" w:rsidP="00871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34CE" w14:textId="3AEA3D44" w:rsidR="00AC531B" w:rsidRDefault="00AC531B" w:rsidP="00AC531B">
    <w:pPr>
      <w:pStyle w:val="Header"/>
      <w:tabs>
        <w:tab w:val="clear" w:pos="4513"/>
        <w:tab w:val="left" w:pos="0"/>
        <w:tab w:val="center" w:pos="9000"/>
      </w:tabs>
    </w:pPr>
    <w:r w:rsidRPr="00D065C5">
      <w:rPr>
        <w:rFonts w:eastAsia="Calibri"/>
        <w:b/>
        <w:bCs/>
        <w:noProof/>
        <w:color w:val="003366"/>
        <w:sz w:val="18"/>
        <w:szCs w:val="18"/>
        <w:lang w:val="en-US"/>
      </w:rPr>
      <w:drawing>
        <wp:anchor distT="0" distB="0" distL="114300" distR="114300" simplePos="0" relativeHeight="251658240" behindDoc="0" locked="0" layoutInCell="1" allowOverlap="1" wp14:anchorId="3E9316B9" wp14:editId="13224B94">
          <wp:simplePos x="0" y="0"/>
          <wp:positionH relativeFrom="column">
            <wp:posOffset>-307802</wp:posOffset>
          </wp:positionH>
          <wp:positionV relativeFrom="paragraph">
            <wp:posOffset>289676</wp:posOffset>
          </wp:positionV>
          <wp:extent cx="1673352" cy="576072"/>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352" cy="57607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rsidRPr="005E108F">
      <w:rPr>
        <w:noProof/>
        <w:lang w:val="en-US"/>
      </w:rPr>
      <w:drawing>
        <wp:inline distT="0" distB="0" distL="0" distR="0" wp14:anchorId="189346F2" wp14:editId="65157F3D">
          <wp:extent cx="612648" cy="786384"/>
          <wp:effectExtent l="0" t="0" r="0" b="0"/>
          <wp:docPr id="23" name="Picture 23"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648" cy="7863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D3791"/>
    <w:multiLevelType w:val="multilevel"/>
    <w:tmpl w:val="E022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901BB"/>
    <w:multiLevelType w:val="hybridMultilevel"/>
    <w:tmpl w:val="409A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05D21"/>
    <w:multiLevelType w:val="multilevel"/>
    <w:tmpl w:val="164A95B6"/>
    <w:lvl w:ilvl="0">
      <w:start w:val="1"/>
      <w:numFmt w:val="bullet"/>
      <w:lvlText w:val=""/>
      <w:lvlJc w:val="left"/>
      <w:pPr>
        <w:tabs>
          <w:tab w:val="num" w:pos="720"/>
        </w:tabs>
        <w:ind w:left="720" w:hanging="360"/>
      </w:pPr>
      <w:rPr>
        <w:rFonts w:ascii="Wingdings" w:hAnsi="Wingdings" w:hint="default"/>
        <w:color w:val="00B0F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72E4A"/>
    <w:multiLevelType w:val="hybridMultilevel"/>
    <w:tmpl w:val="1B563B24"/>
    <w:lvl w:ilvl="0" w:tplc="DC204314">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C3F4E"/>
    <w:multiLevelType w:val="hybridMultilevel"/>
    <w:tmpl w:val="8FF89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F41EF"/>
    <w:multiLevelType w:val="hybridMultilevel"/>
    <w:tmpl w:val="4868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950A86"/>
    <w:multiLevelType w:val="hybridMultilevel"/>
    <w:tmpl w:val="87C409AE"/>
    <w:lvl w:ilvl="0" w:tplc="F8F462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057950"/>
    <w:multiLevelType w:val="multilevel"/>
    <w:tmpl w:val="7CF4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3B7A85"/>
    <w:multiLevelType w:val="multilevel"/>
    <w:tmpl w:val="4CB2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5C6ECC"/>
    <w:multiLevelType w:val="multilevel"/>
    <w:tmpl w:val="B52C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A57634"/>
    <w:multiLevelType w:val="hybridMultilevel"/>
    <w:tmpl w:val="D3D8BC5C"/>
    <w:lvl w:ilvl="0" w:tplc="DC204314">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A43A52"/>
    <w:multiLevelType w:val="multilevel"/>
    <w:tmpl w:val="57442896"/>
    <w:lvl w:ilvl="0">
      <w:start w:val="1"/>
      <w:numFmt w:val="bullet"/>
      <w:lvlText w:val=""/>
      <w:lvlJc w:val="left"/>
      <w:pPr>
        <w:tabs>
          <w:tab w:val="num" w:pos="720"/>
        </w:tabs>
        <w:ind w:left="720" w:hanging="360"/>
      </w:pPr>
      <w:rPr>
        <w:rFonts w:ascii="Wingdings" w:hAnsi="Wingdings" w:hint="default"/>
        <w:color w:val="00B0F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0"/>
  </w:num>
  <w:num w:numId="5">
    <w:abstractNumId w:val="9"/>
  </w:num>
  <w:num w:numId="6">
    <w:abstractNumId w:val="5"/>
  </w:num>
  <w:num w:numId="7">
    <w:abstractNumId w:val="2"/>
  </w:num>
  <w:num w:numId="8">
    <w:abstractNumId w:val="3"/>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FB0"/>
    <w:rsid w:val="0007035E"/>
    <w:rsid w:val="00160F54"/>
    <w:rsid w:val="00175FB0"/>
    <w:rsid w:val="00236DE8"/>
    <w:rsid w:val="00283CDB"/>
    <w:rsid w:val="003378B0"/>
    <w:rsid w:val="003546B6"/>
    <w:rsid w:val="004871BC"/>
    <w:rsid w:val="005256A6"/>
    <w:rsid w:val="00595B37"/>
    <w:rsid w:val="005C7890"/>
    <w:rsid w:val="007B390D"/>
    <w:rsid w:val="00864EAF"/>
    <w:rsid w:val="00871923"/>
    <w:rsid w:val="00877A29"/>
    <w:rsid w:val="009F6C01"/>
    <w:rsid w:val="00AC531B"/>
    <w:rsid w:val="00AF56A0"/>
    <w:rsid w:val="00BA50F3"/>
    <w:rsid w:val="00C15F4A"/>
    <w:rsid w:val="00C33C33"/>
    <w:rsid w:val="00C97A7A"/>
    <w:rsid w:val="00DD1A7E"/>
    <w:rsid w:val="00DE2EB0"/>
    <w:rsid w:val="00E07BD3"/>
    <w:rsid w:val="00E970E8"/>
    <w:rsid w:val="00F27C65"/>
    <w:rsid w:val="00F43AC6"/>
    <w:rsid w:val="00FE4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395A2"/>
  <w15:chartTrackingRefBased/>
  <w15:docId w15:val="{7E44F8C5-6137-42C8-99BF-4B2FC54D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FB0"/>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5FB0"/>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6C01"/>
    <w:rPr>
      <w:color w:val="0563C1" w:themeColor="hyperlink"/>
      <w:u w:val="single"/>
    </w:rPr>
  </w:style>
  <w:style w:type="character" w:styleId="UnresolvedMention">
    <w:name w:val="Unresolved Mention"/>
    <w:basedOn w:val="DefaultParagraphFont"/>
    <w:uiPriority w:val="99"/>
    <w:semiHidden/>
    <w:unhideWhenUsed/>
    <w:rsid w:val="009F6C01"/>
    <w:rPr>
      <w:color w:val="808080"/>
      <w:shd w:val="clear" w:color="auto" w:fill="E6E6E6"/>
    </w:rPr>
  </w:style>
  <w:style w:type="paragraph" w:styleId="ListParagraph">
    <w:name w:val="List Paragraph"/>
    <w:basedOn w:val="Normal"/>
    <w:uiPriority w:val="34"/>
    <w:qFormat/>
    <w:rsid w:val="00236DE8"/>
    <w:pPr>
      <w:ind w:left="720"/>
      <w:contextualSpacing/>
    </w:pPr>
  </w:style>
  <w:style w:type="paragraph" w:styleId="Header">
    <w:name w:val="header"/>
    <w:basedOn w:val="Normal"/>
    <w:link w:val="HeaderChar"/>
    <w:uiPriority w:val="99"/>
    <w:unhideWhenUsed/>
    <w:rsid w:val="00871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923"/>
    <w:rPr>
      <w:rFonts w:asciiTheme="minorHAnsi" w:hAnsiTheme="minorHAnsi" w:cstheme="minorBidi"/>
    </w:rPr>
  </w:style>
  <w:style w:type="paragraph" w:styleId="Footer">
    <w:name w:val="footer"/>
    <w:basedOn w:val="Normal"/>
    <w:link w:val="FooterChar"/>
    <w:uiPriority w:val="99"/>
    <w:unhideWhenUsed/>
    <w:rsid w:val="00871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923"/>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468561">
      <w:bodyDiv w:val="1"/>
      <w:marLeft w:val="0"/>
      <w:marRight w:val="0"/>
      <w:marTop w:val="0"/>
      <w:marBottom w:val="0"/>
      <w:divBdr>
        <w:top w:val="none" w:sz="0" w:space="0" w:color="auto"/>
        <w:left w:val="none" w:sz="0" w:space="0" w:color="auto"/>
        <w:bottom w:val="none" w:sz="0" w:space="0" w:color="auto"/>
        <w:right w:val="none" w:sz="0" w:space="0" w:color="auto"/>
      </w:divBdr>
    </w:div>
    <w:div w:id="496309599">
      <w:bodyDiv w:val="1"/>
      <w:marLeft w:val="0"/>
      <w:marRight w:val="0"/>
      <w:marTop w:val="0"/>
      <w:marBottom w:val="0"/>
      <w:divBdr>
        <w:top w:val="none" w:sz="0" w:space="0" w:color="auto"/>
        <w:left w:val="none" w:sz="0" w:space="0" w:color="auto"/>
        <w:bottom w:val="none" w:sz="0" w:space="0" w:color="auto"/>
        <w:right w:val="none" w:sz="0" w:space="0" w:color="auto"/>
      </w:divBdr>
    </w:div>
    <w:div w:id="783813326">
      <w:bodyDiv w:val="1"/>
      <w:marLeft w:val="0"/>
      <w:marRight w:val="0"/>
      <w:marTop w:val="0"/>
      <w:marBottom w:val="0"/>
      <w:divBdr>
        <w:top w:val="none" w:sz="0" w:space="0" w:color="auto"/>
        <w:left w:val="none" w:sz="0" w:space="0" w:color="auto"/>
        <w:bottom w:val="none" w:sz="0" w:space="0" w:color="auto"/>
        <w:right w:val="none" w:sz="0" w:space="0" w:color="auto"/>
      </w:divBdr>
    </w:div>
    <w:div w:id="1219781142">
      <w:bodyDiv w:val="1"/>
      <w:marLeft w:val="0"/>
      <w:marRight w:val="0"/>
      <w:marTop w:val="0"/>
      <w:marBottom w:val="0"/>
      <w:divBdr>
        <w:top w:val="none" w:sz="0" w:space="0" w:color="auto"/>
        <w:left w:val="none" w:sz="0" w:space="0" w:color="auto"/>
        <w:bottom w:val="none" w:sz="0" w:space="0" w:color="auto"/>
        <w:right w:val="none" w:sz="0" w:space="0" w:color="auto"/>
      </w:divBdr>
    </w:div>
    <w:div w:id="1923874834">
      <w:bodyDiv w:val="1"/>
      <w:marLeft w:val="0"/>
      <w:marRight w:val="0"/>
      <w:marTop w:val="0"/>
      <w:marBottom w:val="0"/>
      <w:divBdr>
        <w:top w:val="none" w:sz="0" w:space="0" w:color="auto"/>
        <w:left w:val="none" w:sz="0" w:space="0" w:color="auto"/>
        <w:bottom w:val="none" w:sz="0" w:space="0" w:color="auto"/>
        <w:right w:val="none" w:sz="0" w:space="0" w:color="auto"/>
      </w:divBdr>
    </w:div>
    <w:div w:id="206664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hange4life" TargetMode="External"/><Relationship Id="rId13" Type="http://schemas.openxmlformats.org/officeDocument/2006/relationships/hyperlink" Target="https://www.nhs.uk/conditions/Stroke/Pages/Introduction.asp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hs.uk/Tools/Pages/Healthyweightcalculator.aspx" TargetMode="External"/><Relationship Id="rId12" Type="http://schemas.openxmlformats.org/officeDocument/2006/relationships/hyperlink" Target="https://www.nhs.uk/conditions/Cancer-of-the-colon-rectum-or-bowel/Pages/Introduction.asp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conditions/Cancer-of-the-breast-female/Pages/Introduction.aspx"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s://www.nhs.uk/conditions/Coronary-heart-disease/Pages/Introduction.asp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hs.uk/conditions/Diabetes-type2/Pages/Introduction.aspx" TargetMode="External"/><Relationship Id="rId14" Type="http://schemas.openxmlformats.org/officeDocument/2006/relationships/hyperlink" Target="https://www.nhs.uk/conditions/depression/Pages/Introduction.aspx?WT.mc_id=6100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959</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Diane Dixon</cp:lastModifiedBy>
  <cp:revision>2</cp:revision>
  <dcterms:created xsi:type="dcterms:W3CDTF">2018-03-02T14:37:00Z</dcterms:created>
  <dcterms:modified xsi:type="dcterms:W3CDTF">2018-03-02T14:37:00Z</dcterms:modified>
</cp:coreProperties>
</file>